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3E" w:rsidRDefault="00D11C10">
      <w:pPr>
        <w:pStyle w:val="Nagwek4"/>
        <w:spacing w:before="0" w:after="360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>Załącznik nr 1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p w:rsidR="00ED16BF" w:rsidRPr="00ED16BF" w:rsidRDefault="00ED16BF" w:rsidP="00ED16BF"/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D11C10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8147BC" w:rsidRDefault="008147BC" w:rsidP="008147BC">
      <w:pPr>
        <w:jc w:val="both"/>
      </w:pPr>
    </w:p>
    <w:p w:rsidR="008147BC" w:rsidRPr="00097B09" w:rsidRDefault="008147BC" w:rsidP="008147BC">
      <w:pPr>
        <w:jc w:val="both"/>
        <w:rPr>
          <w:i/>
        </w:rPr>
      </w:pPr>
      <w:r w:rsidRPr="00097B09">
        <w:rPr>
          <w:bCs/>
        </w:rPr>
        <w:t xml:space="preserve">Postępowanie prowadzone w </w:t>
      </w:r>
      <w:r w:rsidR="006061A2">
        <w:rPr>
          <w:bCs/>
        </w:rPr>
        <w:t>ramach realizacji projektu  pt.</w:t>
      </w:r>
      <w:r w:rsidRPr="00097B09">
        <w:rPr>
          <w:b/>
          <w:i/>
        </w:rPr>
        <w:t>. „Zdrowy pracownik</w:t>
      </w:r>
      <w:r w:rsidR="002B2B1E">
        <w:rPr>
          <w:b/>
          <w:i/>
        </w:rPr>
        <w:t xml:space="preserve"> </w:t>
      </w:r>
      <w:r w:rsidRPr="00097B09">
        <w:rPr>
          <w:b/>
          <w:i/>
        </w:rPr>
        <w:t>- zdrowy szpital”, współfinansowanego ze środków Unii Europejskiej w ramach Regionalnego Programu Operacyjnego Województwa Śląskiego na lata 2014-2020 (Europejski Fundusz Społeczny). Nr umowy UDA-RPSL.08.03.02-24-04D5/19-00”.</w:t>
      </w:r>
    </w:p>
    <w:p w:rsidR="00903D3E" w:rsidRDefault="00903D3E">
      <w:pPr>
        <w:jc w:val="both"/>
        <w:rPr>
          <w:i/>
        </w:rPr>
      </w:pPr>
    </w:p>
    <w:p w:rsidR="00903D3E" w:rsidRDefault="00D11C10">
      <w:pPr>
        <w:spacing w:after="240" w:line="276" w:lineRule="auto"/>
        <w:jc w:val="both"/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pozaustawowym </w:t>
      </w:r>
      <w:r>
        <w:rPr>
          <w:bCs/>
          <w:sz w:val="22"/>
          <w:szCs w:val="22"/>
        </w:rPr>
        <w:t xml:space="preserve">oraz </w:t>
      </w:r>
      <w:r>
        <w:rPr>
          <w:sz w:val="22"/>
          <w:szCs w:val="22"/>
        </w:rPr>
        <w:t>w oparciu o zasadę konkurencyjności</w:t>
      </w:r>
      <w:r w:rsidR="00ED16B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pn.: </w:t>
      </w:r>
    </w:p>
    <w:p w:rsidR="00ED16BF" w:rsidRPr="00ED16BF" w:rsidRDefault="008147BC" w:rsidP="008147BC">
      <w:pPr>
        <w:spacing w:before="280"/>
        <w:jc w:val="center"/>
        <w:textAlignment w:val="auto"/>
        <w:rPr>
          <w:sz w:val="28"/>
          <w:szCs w:val="28"/>
        </w:rPr>
      </w:pPr>
      <w:r w:rsidRPr="00ED16BF">
        <w:rPr>
          <w:b/>
          <w:i/>
          <w:sz w:val="28"/>
          <w:szCs w:val="28"/>
        </w:rPr>
        <w:t>„</w:t>
      </w:r>
      <w:r w:rsidR="00ED16BF" w:rsidRPr="00ED16BF">
        <w:rPr>
          <w:b/>
          <w:sz w:val="28"/>
          <w:szCs w:val="28"/>
        </w:rPr>
        <w:t>Dopos</w:t>
      </w:r>
      <w:r w:rsidR="00ED16BF">
        <w:rPr>
          <w:b/>
          <w:sz w:val="28"/>
          <w:szCs w:val="28"/>
        </w:rPr>
        <w:t xml:space="preserve">ażanie stanowisk pracy – zakup </w:t>
      </w:r>
      <w:r w:rsidR="00ED16BF" w:rsidRPr="00ED16BF">
        <w:rPr>
          <w:b/>
          <w:sz w:val="28"/>
          <w:szCs w:val="28"/>
        </w:rPr>
        <w:t>wózka transportowego, szafek/wózków na leki i wózków na zwłoki</w:t>
      </w:r>
      <w:r w:rsidR="002B2B1E">
        <w:rPr>
          <w:b/>
          <w:sz w:val="28"/>
          <w:szCs w:val="28"/>
        </w:rPr>
        <w:t>.</w:t>
      </w:r>
      <w:r w:rsidR="00ED16BF" w:rsidRPr="00ED16BF">
        <w:rPr>
          <w:b/>
          <w:sz w:val="28"/>
          <w:szCs w:val="28"/>
        </w:rPr>
        <w:t>”</w:t>
      </w:r>
      <w:r w:rsidR="00ED16BF" w:rsidRPr="00ED16BF">
        <w:rPr>
          <w:sz w:val="28"/>
          <w:szCs w:val="28"/>
        </w:rPr>
        <w:t xml:space="preserve">  </w:t>
      </w:r>
    </w:p>
    <w:p w:rsidR="00903D3E" w:rsidRDefault="00D11C10">
      <w:pPr>
        <w:jc w:val="center"/>
      </w:pPr>
      <w:r>
        <w:rPr>
          <w:b/>
          <w:sz w:val="22"/>
          <w:szCs w:val="22"/>
        </w:rPr>
        <w:t xml:space="preserve">Znak sprawy </w:t>
      </w:r>
      <w:r w:rsidR="008147BC">
        <w:rPr>
          <w:b/>
          <w:sz w:val="22"/>
          <w:szCs w:val="22"/>
        </w:rPr>
        <w:t xml:space="preserve">: </w:t>
      </w:r>
      <w:r w:rsidR="00ED16BF">
        <w:rPr>
          <w:b/>
          <w:sz w:val="22"/>
          <w:szCs w:val="22"/>
        </w:rPr>
        <w:t>PU/293</w:t>
      </w:r>
      <w:r w:rsidR="006061A2">
        <w:rPr>
          <w:b/>
          <w:sz w:val="22"/>
          <w:szCs w:val="22"/>
        </w:rPr>
        <w:t>/</w:t>
      </w:r>
      <w:r w:rsidR="002B2B1E">
        <w:rPr>
          <w:b/>
          <w:sz w:val="22"/>
          <w:szCs w:val="22"/>
        </w:rPr>
        <w:t>0</w:t>
      </w:r>
      <w:r w:rsidR="006061A2">
        <w:rPr>
          <w:b/>
          <w:sz w:val="22"/>
          <w:szCs w:val="22"/>
        </w:rPr>
        <w:t>6/22</w:t>
      </w:r>
    </w:p>
    <w:p w:rsidR="00ED16BF" w:rsidRDefault="00ED16BF">
      <w:pPr>
        <w:spacing w:after="120" w:line="276" w:lineRule="auto"/>
        <w:jc w:val="both"/>
        <w:rPr>
          <w:sz w:val="22"/>
          <w:szCs w:val="22"/>
        </w:rPr>
      </w:pPr>
    </w:p>
    <w:p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903D3E" w:rsidRDefault="00D11C1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03D3E" w:rsidRDefault="00D11C10">
      <w:pPr>
        <w:spacing w:after="100"/>
      </w:pPr>
      <w:r>
        <w:rPr>
          <w:b/>
          <w:sz w:val="22"/>
          <w:szCs w:val="22"/>
        </w:rPr>
        <w:t>Nazwa i adres Wykonawcy</w:t>
      </w:r>
      <w:r w:rsidRPr="00903D3E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8147BC" w:rsidTr="008147BC">
        <w:trPr>
          <w:trHeight w:val="6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C" w:rsidRDefault="008147BC" w:rsidP="008147BC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BC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</w:pPr>
          </w:p>
        </w:tc>
      </w:tr>
      <w:tr w:rsidR="008147BC" w:rsidTr="008147B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C" w:rsidRDefault="008147BC" w:rsidP="008147BC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BC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</w:pPr>
          </w:p>
        </w:tc>
      </w:tr>
      <w:tr w:rsidR="008147BC" w:rsidTr="008147B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C" w:rsidRDefault="008147BC" w:rsidP="008147BC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BC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</w:pPr>
          </w:p>
        </w:tc>
      </w:tr>
      <w:tr w:rsidR="008147BC" w:rsidTr="008147BC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C" w:rsidRDefault="008147BC" w:rsidP="008147BC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BC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</w:pPr>
          </w:p>
        </w:tc>
      </w:tr>
      <w:tr w:rsidR="008147BC" w:rsidTr="008147BC">
        <w:trPr>
          <w:trHeight w:val="5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C" w:rsidRDefault="008147BC" w:rsidP="008147BC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BC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</w:pPr>
          </w:p>
        </w:tc>
      </w:tr>
      <w:tr w:rsidR="008147BC" w:rsidTr="008147BC">
        <w:trPr>
          <w:trHeight w:val="38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C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:rsidR="008147BC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:rsidR="008147BC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:rsidR="008147BC" w:rsidRDefault="008147BC" w:rsidP="008147BC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BC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</w:pPr>
          </w:p>
          <w:tbl>
            <w:tblPr>
              <w:tblStyle w:val="Tabela-Siatka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4900"/>
            </w:tblGrid>
            <w:tr w:rsidR="008147BC" w:rsidTr="008147BC">
              <w:tc>
                <w:tcPr>
                  <w:tcW w:w="641" w:type="dxa"/>
                  <w:hideMark/>
                </w:tcPr>
                <w:p w:rsidR="008147BC" w:rsidRDefault="00094AD4" w:rsidP="008147BC">
                  <w:r>
                    <w:rPr>
                      <w:lang w:eastAsia="zh-CN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6.5pt;height:18pt" o:ole="">
                        <v:imagedata r:id="rId8" o:title=""/>
                      </v:shape>
                      <w:control r:id="rId9" w:name="CheckBox151" w:shapeid="_x0000_i1037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:rsidR="008147BC" w:rsidRDefault="008147BC" w:rsidP="008147BC">
                  <w:r>
                    <w:t xml:space="preserve">Mikroprzedsiębiorstwo </w:t>
                  </w:r>
                </w:p>
                <w:p w:rsidR="008147BC" w:rsidRDefault="008147BC" w:rsidP="008147BC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8147BC" w:rsidTr="008147BC">
              <w:tc>
                <w:tcPr>
                  <w:tcW w:w="641" w:type="dxa"/>
                  <w:hideMark/>
                </w:tcPr>
                <w:p w:rsidR="008147BC" w:rsidRDefault="00094AD4" w:rsidP="008147BC">
                  <w:r>
                    <w:rPr>
                      <w:lang w:eastAsia="zh-CN"/>
                    </w:rPr>
                    <w:object w:dxaOrig="225" w:dyaOrig="225">
                      <v:shape id="_x0000_i1039" type="#_x0000_t75" style="width:16.5pt;height:18pt" o:ole="">
                        <v:imagedata r:id="rId8" o:title=""/>
                      </v:shape>
                      <w:control r:id="rId10" w:name="CheckBox1215" w:shapeid="_x0000_i1039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:rsidR="008147BC" w:rsidRDefault="008147BC" w:rsidP="008147BC">
                  <w:r>
                    <w:t>Małe przedsiębiorstwo</w:t>
                  </w:r>
                </w:p>
                <w:p w:rsidR="008147BC" w:rsidRDefault="008147BC" w:rsidP="008147BC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8147BC" w:rsidTr="008147BC">
              <w:tc>
                <w:tcPr>
                  <w:tcW w:w="641" w:type="dxa"/>
                  <w:hideMark/>
                </w:tcPr>
                <w:p w:rsidR="008147BC" w:rsidRDefault="00094AD4" w:rsidP="008147BC">
                  <w:r>
                    <w:rPr>
                      <w:lang w:eastAsia="zh-CN"/>
                    </w:rPr>
                    <w:object w:dxaOrig="225" w:dyaOrig="225">
                      <v:shape id="_x0000_i1041" type="#_x0000_t75" style="width:16.5pt;height:18pt" o:ole="">
                        <v:imagedata r:id="rId8" o:title=""/>
                      </v:shape>
                      <w:control r:id="rId11" w:name="CheckBox12111" w:shapeid="_x0000_i1041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:rsidR="008147BC" w:rsidRDefault="008147BC" w:rsidP="008147BC">
                  <w:r>
                    <w:t>Średnie przedsiębiorstwo</w:t>
                  </w:r>
                </w:p>
                <w:p w:rsidR="008147BC" w:rsidRDefault="008147BC" w:rsidP="008147BC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8147BC" w:rsidTr="008147BC">
              <w:tc>
                <w:tcPr>
                  <w:tcW w:w="641" w:type="dxa"/>
                  <w:hideMark/>
                </w:tcPr>
                <w:p w:rsidR="008147BC" w:rsidRDefault="00094AD4" w:rsidP="008147BC">
                  <w:r>
                    <w:rPr>
                      <w:lang w:eastAsia="zh-CN"/>
                    </w:rPr>
                    <w:object w:dxaOrig="225" w:dyaOrig="225">
                      <v:shape id="_x0000_i1043" type="#_x0000_t75" style="width:16.5pt;height:18pt" o:ole="">
                        <v:imagedata r:id="rId8" o:title=""/>
                      </v:shape>
                      <w:control r:id="rId12" w:name="CheckBox12121" w:shapeid="_x0000_i1043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:rsidR="008147BC" w:rsidRDefault="008147BC" w:rsidP="008147BC">
                  <w:r>
                    <w:t>Jednoosobowa działalność gospodarcza</w:t>
                  </w:r>
                </w:p>
              </w:tc>
            </w:tr>
            <w:tr w:rsidR="008147BC" w:rsidTr="008147BC">
              <w:tc>
                <w:tcPr>
                  <w:tcW w:w="641" w:type="dxa"/>
                  <w:hideMark/>
                </w:tcPr>
                <w:p w:rsidR="008147BC" w:rsidRDefault="00094AD4" w:rsidP="008147BC">
                  <w:r>
                    <w:rPr>
                      <w:lang w:eastAsia="zh-CN"/>
                    </w:rPr>
                    <w:object w:dxaOrig="225" w:dyaOrig="225">
                      <v:shape id="_x0000_i1045" type="#_x0000_t75" style="width:16.5pt;height:18pt" o:ole="">
                        <v:imagedata r:id="rId8" o:title=""/>
                      </v:shape>
                      <w:control r:id="rId13" w:name="CheckBox12131" w:shapeid="_x0000_i1045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:rsidR="008147BC" w:rsidRDefault="008147BC" w:rsidP="008147BC">
                  <w:r>
                    <w:t>Osoba fizyczna nieprowadząca działalności gospodarczej</w:t>
                  </w:r>
                </w:p>
              </w:tc>
            </w:tr>
            <w:tr w:rsidR="008147BC" w:rsidTr="008147BC">
              <w:tc>
                <w:tcPr>
                  <w:tcW w:w="641" w:type="dxa"/>
                  <w:hideMark/>
                </w:tcPr>
                <w:p w:rsidR="008147BC" w:rsidRDefault="00094AD4" w:rsidP="008147BC">
                  <w:r>
                    <w:rPr>
                      <w:lang w:eastAsia="zh-CN"/>
                    </w:rPr>
                    <w:object w:dxaOrig="225" w:dyaOrig="225">
                      <v:shape id="_x0000_i1047" type="#_x0000_t75" style="width:16.5pt;height:18pt" o:ole="">
                        <v:imagedata r:id="rId8" o:title=""/>
                      </v:shape>
                      <w:control r:id="rId14" w:name="CheckBox12141" w:shapeid="_x0000_i1047"/>
                    </w:object>
                  </w:r>
                </w:p>
              </w:tc>
              <w:tc>
                <w:tcPr>
                  <w:tcW w:w="8106" w:type="dxa"/>
                </w:tcPr>
                <w:p w:rsidR="008147BC" w:rsidRDefault="008147BC" w:rsidP="008147BC">
                  <w:r>
                    <w:t>Inny rodzaj</w:t>
                  </w:r>
                </w:p>
                <w:p w:rsidR="008147BC" w:rsidRDefault="008147BC" w:rsidP="008147BC"/>
              </w:tc>
            </w:tr>
          </w:tbl>
          <w:p w:rsidR="008147BC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</w:pPr>
          </w:p>
        </w:tc>
      </w:tr>
    </w:tbl>
    <w:p w:rsidR="00903D3E" w:rsidRDefault="00903D3E">
      <w:pPr>
        <w:spacing w:line="276" w:lineRule="auto"/>
        <w:jc w:val="both"/>
        <w:rPr>
          <w:sz w:val="16"/>
          <w:szCs w:val="16"/>
        </w:rPr>
      </w:pPr>
    </w:p>
    <w:p w:rsidR="008147BC" w:rsidRDefault="008147BC">
      <w:pPr>
        <w:spacing w:line="276" w:lineRule="auto"/>
        <w:jc w:val="both"/>
        <w:rPr>
          <w:sz w:val="16"/>
          <w:szCs w:val="16"/>
        </w:rPr>
      </w:pPr>
    </w:p>
    <w:p w:rsidR="008147BC" w:rsidRPr="00ED16BF" w:rsidRDefault="00D11C10" w:rsidP="008147B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</w:pPr>
      <w:r>
        <w:rPr>
          <w:b/>
          <w:sz w:val="22"/>
        </w:rPr>
        <w:lastRenderedPageBreak/>
        <w:t>SKŁADAMY OFERTĘ</w:t>
      </w:r>
      <w:r>
        <w:rPr>
          <w:sz w:val="22"/>
        </w:rPr>
        <w:t xml:space="preserve"> na wykonanie przedmiotu zamówienia na</w:t>
      </w:r>
      <w:r w:rsidR="002B2B1E">
        <w:rPr>
          <w:sz w:val="22"/>
        </w:rPr>
        <w:t xml:space="preserve"> :*</w:t>
      </w:r>
    </w:p>
    <w:tbl>
      <w:tblPr>
        <w:tblW w:w="9087" w:type="dxa"/>
        <w:jc w:val="center"/>
        <w:tblInd w:w="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7960"/>
      </w:tblGrid>
      <w:tr w:rsidR="00ED16BF" w:rsidRPr="00E677E4" w:rsidTr="008954B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6BF" w:rsidRPr="00E677E4" w:rsidRDefault="00ED16BF" w:rsidP="00ED16BF">
            <w:pPr>
              <w:pStyle w:val="Tekstpodstawow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Pakiet</w:t>
            </w:r>
            <w:r w:rsidR="002B2B1E">
              <w:rPr>
                <w:b/>
                <w:sz w:val="22"/>
                <w:szCs w:val="22"/>
              </w:rPr>
              <w:t xml:space="preserve"> </w:t>
            </w:r>
            <w:r w:rsidRPr="00E677E4">
              <w:rPr>
                <w:b/>
                <w:sz w:val="22"/>
                <w:szCs w:val="22"/>
              </w:rPr>
              <w:t>nr: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6BF" w:rsidRPr="00E677E4" w:rsidRDefault="00ED16BF" w:rsidP="008954B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ED16BF" w:rsidRPr="00E677E4" w:rsidTr="008954B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BF" w:rsidRPr="00E677E4" w:rsidRDefault="00ED16BF" w:rsidP="008954B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E677E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BF" w:rsidRPr="00EC24E2" w:rsidRDefault="00ED16BF" w:rsidP="00ED16BF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EC24E2">
              <w:rPr>
                <w:b/>
                <w:sz w:val="22"/>
                <w:szCs w:val="22"/>
                <w:u w:val="single"/>
              </w:rPr>
              <w:t>Temat: Wózek transportowy – 1 szt.</w:t>
            </w:r>
          </w:p>
          <w:p w:rsidR="00ED16BF" w:rsidRDefault="00ED16BF" w:rsidP="00ED16BF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Producent………………………………………………</w:t>
            </w:r>
          </w:p>
          <w:p w:rsidR="00ED16BF" w:rsidRPr="005D2664" w:rsidRDefault="00ED16BF" w:rsidP="00ED16BF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Nazwa</w:t>
            </w:r>
            <w:r>
              <w:rPr>
                <w:b/>
                <w:i/>
                <w:sz w:val="22"/>
                <w:szCs w:val="22"/>
              </w:rPr>
              <w:t>…………..</w:t>
            </w:r>
            <w:r w:rsidRPr="005D2664">
              <w:rPr>
                <w:b/>
                <w:i/>
                <w:sz w:val="22"/>
                <w:szCs w:val="22"/>
              </w:rPr>
              <w:t>………………………………………</w:t>
            </w:r>
          </w:p>
          <w:p w:rsidR="00ED16BF" w:rsidRPr="005D2664" w:rsidRDefault="00ED16BF" w:rsidP="00ED16BF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Model…………………………………………………..</w:t>
            </w:r>
          </w:p>
          <w:p w:rsidR="00ED16BF" w:rsidRPr="005D2664" w:rsidRDefault="00ED16BF" w:rsidP="00ED16BF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Symbol………………………………………………….</w:t>
            </w:r>
          </w:p>
          <w:p w:rsidR="00ED16BF" w:rsidRDefault="00ED16BF" w:rsidP="00ED16B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</w:t>
            </w:r>
            <w:r w:rsidR="00EC24E2">
              <w:rPr>
                <w:sz w:val="22"/>
                <w:szCs w:val="22"/>
              </w:rPr>
              <w:t xml:space="preserve">netto </w:t>
            </w:r>
            <w:r>
              <w:rPr>
                <w:sz w:val="22"/>
                <w:szCs w:val="22"/>
              </w:rPr>
              <w:t>za szt. ..…………… x 1 szt.  = …………….…… złotych netto</w:t>
            </w:r>
          </w:p>
          <w:p w:rsidR="00ED16BF" w:rsidRDefault="00ED16BF" w:rsidP="00ED16B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natomiast wraz z należnym podatkiem VAT w wysokości ......%,</w:t>
            </w:r>
          </w:p>
          <w:p w:rsidR="00ED16BF" w:rsidRDefault="00ED16BF" w:rsidP="00ED16BF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cena za pakiet nr 1 (łącznie) wynosi: </w:t>
            </w:r>
            <w:r>
              <w:rPr>
                <w:b/>
                <w:sz w:val="22"/>
                <w:szCs w:val="22"/>
                <w:u w:val="single"/>
              </w:rPr>
              <w:t>……………….. zł brutto</w:t>
            </w:r>
          </w:p>
          <w:p w:rsidR="00ED16BF" w:rsidRPr="004948BE" w:rsidRDefault="00EC24E2" w:rsidP="008954BA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Opis :  </w:t>
            </w:r>
            <w:r w:rsidR="00ED16BF" w:rsidRPr="004948BE">
              <w:rPr>
                <w:sz w:val="22"/>
                <w:szCs w:val="22"/>
              </w:rPr>
              <w:t xml:space="preserve">Wymiary maksymalne: 760 x 2110 mm. Konstrukcja kolumnowa kompatybilna z ramieniem C, uchwyt kasety RTG, leże przezierne dla promieni RTG (diagnostyka może być realizowana bez konieczności przenoszenia pacjenta z wózka do pracowni RTG). Leże 2 segmentowe, w tym jeden segment ruchomy. stalowe barierki: lakierowane bądź chromowane. Wyposażone w piąte koło, jako koło kierunkowe- co umożliwia prowadzenie nawet przez 1 osobę gdyby sytuacja to wymuszała. Podziałka wzdłuż leża ułatwiająca pozycjonowanie kasety RTG. Regulacja wysokości hydrauliczna, z obustronnym dostępem do regulacji. Pod blatem prowadnica/tunel na kasetę z możliwością zintegrowania prowadnicy z segmentem pleców w celu wykonania zdjęcia w pozycji siedzącej. Regulacja wysokości pleców wspomagana sprężyną gazową w zakresie 70 stopni. </w:t>
            </w:r>
            <w:r w:rsidR="00ED16BF" w:rsidRPr="00316A22">
              <w:rPr>
                <w:sz w:val="22"/>
                <w:szCs w:val="22"/>
              </w:rPr>
              <w:t xml:space="preserve">Koła (o średnicy 200 mm) </w:t>
            </w:r>
            <w:r w:rsidR="00ED16BF" w:rsidRPr="004948BE">
              <w:rPr>
                <w:sz w:val="22"/>
                <w:szCs w:val="22"/>
              </w:rPr>
              <w:t xml:space="preserve">z centralną oraz kierunkową blokadą kół. Obciążenie robocze minimum 230 kg. Leże wózka oparte na dwóch szczelnych kolumnach cylindrycznych.  Listwy odbojowe na bokach wózka. Krążki odbojowe w narożnikach wózka. Tworzywowa obudowa podwozia </w:t>
            </w:r>
            <w:r>
              <w:rPr>
                <w:sz w:val="22"/>
                <w:szCs w:val="22"/>
              </w:rPr>
              <w:br/>
            </w:r>
            <w:r w:rsidR="00ED16BF" w:rsidRPr="004948BE">
              <w:rPr>
                <w:sz w:val="22"/>
                <w:szCs w:val="22"/>
              </w:rPr>
              <w:t xml:space="preserve">z wyprofilowanym pojemnikiem </w:t>
            </w:r>
            <w:proofErr w:type="spellStart"/>
            <w:r w:rsidR="00ED16BF" w:rsidRPr="004948BE">
              <w:rPr>
                <w:sz w:val="22"/>
                <w:szCs w:val="22"/>
              </w:rPr>
              <w:t>np</w:t>
            </w:r>
            <w:proofErr w:type="spellEnd"/>
            <w:r w:rsidR="00ED16BF" w:rsidRPr="004948BE">
              <w:rPr>
                <w:sz w:val="22"/>
                <w:szCs w:val="22"/>
              </w:rPr>
              <w:t xml:space="preserve">, na butle z tlenem  (lub inne np. rzeczy pacjenta). Materac o grubości min. 60mm. Materac stabilizowany na wózku. Barierki boczne </w:t>
            </w:r>
            <w:r>
              <w:rPr>
                <w:sz w:val="22"/>
                <w:szCs w:val="22"/>
              </w:rPr>
              <w:br/>
            </w:r>
            <w:r w:rsidR="00ED16BF" w:rsidRPr="004948BE">
              <w:rPr>
                <w:sz w:val="22"/>
                <w:szCs w:val="22"/>
              </w:rPr>
              <w:t xml:space="preserve">w pełni zabezpieczające pacjenta- składane wzdłuż ramy leża. Wózek wyposażony </w:t>
            </w:r>
            <w:r>
              <w:rPr>
                <w:sz w:val="22"/>
                <w:szCs w:val="22"/>
              </w:rPr>
              <w:br/>
            </w:r>
            <w:r w:rsidR="00ED16BF" w:rsidRPr="004948BE">
              <w:rPr>
                <w:sz w:val="22"/>
                <w:szCs w:val="22"/>
              </w:rPr>
              <w:t xml:space="preserve">w wysuwany szczyt, służący jednoczenie do transportu </w:t>
            </w:r>
            <w:r w:rsidR="00ED16BF" w:rsidRPr="00745AD7">
              <w:rPr>
                <w:sz w:val="22"/>
                <w:szCs w:val="22"/>
              </w:rPr>
              <w:t>wózka. Wskaźniki</w:t>
            </w:r>
            <w:r w:rsidR="00ED16BF" w:rsidRPr="004948BE">
              <w:rPr>
                <w:sz w:val="22"/>
                <w:szCs w:val="22"/>
              </w:rPr>
              <w:t xml:space="preserve"> kąta nachylenia leża.   </w:t>
            </w: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  <w:r w:rsidRPr="00E677E4">
              <w:rPr>
                <w:sz w:val="22"/>
                <w:szCs w:val="22"/>
              </w:rPr>
              <w:t xml:space="preserve">Zamawiający określa minimalny wymagany </w:t>
            </w:r>
            <w:r w:rsidRPr="00E677E4">
              <w:rPr>
                <w:b/>
                <w:bCs/>
                <w:sz w:val="22"/>
                <w:szCs w:val="22"/>
              </w:rPr>
              <w:t xml:space="preserve">24 - miesięczny okres gwarancji </w:t>
            </w:r>
            <w:r w:rsidRPr="00E677E4">
              <w:rPr>
                <w:b/>
                <w:bCs/>
                <w:sz w:val="22"/>
                <w:szCs w:val="22"/>
              </w:rPr>
              <w:br/>
            </w:r>
            <w:r w:rsidRPr="00E677E4">
              <w:rPr>
                <w:sz w:val="22"/>
                <w:szCs w:val="22"/>
              </w:rPr>
              <w:t>licz</w:t>
            </w:r>
            <w:r>
              <w:rPr>
                <w:sz w:val="22"/>
                <w:szCs w:val="22"/>
              </w:rPr>
              <w:t xml:space="preserve">ony od dnia końcowego odbioru </w:t>
            </w:r>
            <w:r w:rsidR="002B2B1E">
              <w:rPr>
                <w:sz w:val="22"/>
                <w:szCs w:val="22"/>
              </w:rPr>
              <w:t>wózka</w:t>
            </w:r>
            <w:r>
              <w:rPr>
                <w:sz w:val="22"/>
                <w:szCs w:val="22"/>
              </w:rPr>
              <w:t xml:space="preserve"> </w:t>
            </w:r>
            <w:r w:rsidRPr="00E677E4">
              <w:rPr>
                <w:sz w:val="22"/>
                <w:szCs w:val="22"/>
              </w:rPr>
              <w:t xml:space="preserve"> (zgodnie z protokołem </w:t>
            </w:r>
            <w:r>
              <w:rPr>
                <w:sz w:val="22"/>
                <w:szCs w:val="22"/>
              </w:rPr>
              <w:t>odbioru</w:t>
            </w:r>
            <w:r w:rsidRPr="00E677E4">
              <w:rPr>
                <w:sz w:val="22"/>
                <w:szCs w:val="22"/>
              </w:rPr>
              <w:t>).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  <w:r w:rsidRPr="00E677E4">
              <w:rPr>
                <w:sz w:val="22"/>
                <w:szCs w:val="22"/>
              </w:rPr>
              <w:t>Oferowany przez Wykonawcę przedmiot zamówienia musi być zgodny z opisem, kompletny i po zamontowaniu/zainstalowaniu/ustawieniu gotowy do pracy bez żadnych dodatkowych zakupów i inwestycji.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  <w:r w:rsidRPr="00E677E4">
              <w:rPr>
                <w:sz w:val="22"/>
                <w:szCs w:val="22"/>
              </w:rPr>
              <w:t>Wykonawca musi dostarczyć przedmiot zamówienia wyłącznie fabrycznie nowy,</w:t>
            </w:r>
            <w:r>
              <w:rPr>
                <w:sz w:val="22"/>
                <w:szCs w:val="22"/>
              </w:rPr>
              <w:t xml:space="preserve"> wyprodukowany nie wcześniej niż 2021 r.,</w:t>
            </w:r>
            <w:r w:rsidRPr="00E677E4">
              <w:rPr>
                <w:sz w:val="22"/>
                <w:szCs w:val="22"/>
              </w:rPr>
              <w:t xml:space="preserve"> nieregenerowany, </w:t>
            </w:r>
            <w:proofErr w:type="spellStart"/>
            <w:r w:rsidRPr="00E677E4">
              <w:rPr>
                <w:sz w:val="22"/>
                <w:szCs w:val="22"/>
              </w:rPr>
              <w:t>niepowystawowy</w:t>
            </w:r>
            <w:proofErr w:type="spellEnd"/>
            <w:r w:rsidRPr="00E677E4">
              <w:rPr>
                <w:sz w:val="22"/>
                <w:szCs w:val="22"/>
              </w:rPr>
              <w:t xml:space="preserve">, </w:t>
            </w:r>
            <w:r w:rsidR="002B2B1E">
              <w:rPr>
                <w:sz w:val="22"/>
                <w:szCs w:val="22"/>
              </w:rPr>
              <w:br/>
            </w:r>
            <w:r w:rsidRPr="00E677E4">
              <w:rPr>
                <w:sz w:val="22"/>
                <w:szCs w:val="22"/>
              </w:rPr>
              <w:t>w stanie kompletnym tj. gwarantującym jego stosowanie zgodnie z przeznaczeniem bez dokonywania dodatkowych zakupów elementów i akcesoriów.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D16BF" w:rsidRDefault="00ED16BF" w:rsidP="008954BA">
            <w:pPr>
              <w:jc w:val="both"/>
              <w:rPr>
                <w:sz w:val="22"/>
                <w:szCs w:val="22"/>
              </w:rPr>
            </w:pPr>
            <w:r w:rsidRPr="00ED16BF">
              <w:rPr>
                <w:sz w:val="22"/>
                <w:szCs w:val="22"/>
              </w:rPr>
              <w:t>Wymagan</w:t>
            </w:r>
            <w:r w:rsidRPr="00ED16BF">
              <w:rPr>
                <w:sz w:val="22"/>
                <w:szCs w:val="22"/>
              </w:rPr>
              <w:t xml:space="preserve">e jest dostarczenie instrukcji obsługi i konserwacji – najpóźniej w dniu zawarcia umowy. 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pStyle w:val="Tekstpodstawowy"/>
              <w:jc w:val="both"/>
              <w:rPr>
                <w:sz w:val="22"/>
                <w:szCs w:val="22"/>
              </w:rPr>
            </w:pPr>
            <w:r w:rsidRPr="00E677E4">
              <w:rPr>
                <w:b/>
                <w:sz w:val="22"/>
                <w:szCs w:val="22"/>
              </w:rPr>
              <w:t>Zamawiający dopuszcza składanie ofert równoważnych</w:t>
            </w:r>
            <w:r w:rsidRPr="00E677E4">
              <w:rPr>
                <w:sz w:val="22"/>
                <w:szCs w:val="22"/>
              </w:rPr>
              <w:t>.</w:t>
            </w:r>
          </w:p>
        </w:tc>
      </w:tr>
      <w:tr w:rsidR="00ED16BF" w:rsidRPr="00E677E4" w:rsidTr="008954B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BF" w:rsidRPr="00E677E4" w:rsidRDefault="00ED16BF" w:rsidP="008954B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E677E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E2" w:rsidRPr="00EC24E2" w:rsidRDefault="00EC24E2" w:rsidP="00EC24E2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EC24E2">
              <w:rPr>
                <w:b/>
                <w:sz w:val="22"/>
                <w:szCs w:val="22"/>
                <w:u w:val="single"/>
              </w:rPr>
              <w:t xml:space="preserve">Temat: </w:t>
            </w:r>
            <w:r w:rsidR="002B2B1E">
              <w:rPr>
                <w:b/>
                <w:bCs/>
                <w:sz w:val="22"/>
                <w:szCs w:val="22"/>
                <w:u w:val="single"/>
              </w:rPr>
              <w:t>Szafki/wózki</w:t>
            </w:r>
            <w:r w:rsidRPr="00EC24E2">
              <w:rPr>
                <w:b/>
                <w:bCs/>
                <w:sz w:val="22"/>
                <w:szCs w:val="22"/>
                <w:u w:val="single"/>
              </w:rPr>
              <w:t xml:space="preserve"> na leki</w:t>
            </w:r>
            <w:r w:rsidRPr="00EC24E2">
              <w:rPr>
                <w:sz w:val="22"/>
                <w:szCs w:val="22"/>
                <w:u w:val="single"/>
              </w:rPr>
              <w:t xml:space="preserve"> </w:t>
            </w:r>
            <w:r w:rsidRPr="00EC24E2">
              <w:rPr>
                <w:b/>
                <w:bCs/>
                <w:sz w:val="22"/>
                <w:szCs w:val="22"/>
                <w:u w:val="single"/>
              </w:rPr>
              <w:t>- 7 szt.</w:t>
            </w:r>
          </w:p>
          <w:p w:rsidR="00EC24E2" w:rsidRDefault="00EC24E2" w:rsidP="00EC24E2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Producent………………………………………………</w:t>
            </w:r>
          </w:p>
          <w:p w:rsidR="00EC24E2" w:rsidRPr="005D2664" w:rsidRDefault="00EC24E2" w:rsidP="00EC24E2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Nazwa</w:t>
            </w:r>
            <w:r>
              <w:rPr>
                <w:b/>
                <w:i/>
                <w:sz w:val="22"/>
                <w:szCs w:val="22"/>
              </w:rPr>
              <w:t>…………..</w:t>
            </w:r>
            <w:r w:rsidRPr="005D2664">
              <w:rPr>
                <w:b/>
                <w:i/>
                <w:sz w:val="22"/>
                <w:szCs w:val="22"/>
              </w:rPr>
              <w:t>………………………………………</w:t>
            </w:r>
          </w:p>
          <w:p w:rsidR="00EC24E2" w:rsidRPr="005D2664" w:rsidRDefault="00EC24E2" w:rsidP="00EC24E2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lastRenderedPageBreak/>
              <w:t>Model…………………………………………………..</w:t>
            </w:r>
          </w:p>
          <w:p w:rsidR="00EC24E2" w:rsidRPr="005D2664" w:rsidRDefault="00EC24E2" w:rsidP="00EC24E2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Symbol………………………………………………….</w:t>
            </w:r>
          </w:p>
          <w:p w:rsidR="00EC24E2" w:rsidRDefault="00EC24E2" w:rsidP="00EC24E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ena</w:t>
            </w:r>
            <w:r>
              <w:rPr>
                <w:sz w:val="22"/>
                <w:szCs w:val="22"/>
              </w:rPr>
              <w:t xml:space="preserve"> netto</w:t>
            </w:r>
            <w:r>
              <w:rPr>
                <w:sz w:val="22"/>
                <w:szCs w:val="22"/>
              </w:rPr>
              <w:t xml:space="preserve"> za </w:t>
            </w:r>
            <w:r>
              <w:rPr>
                <w:sz w:val="22"/>
                <w:szCs w:val="22"/>
              </w:rPr>
              <w:t>szt. ..…………… x 7</w:t>
            </w:r>
            <w:r>
              <w:rPr>
                <w:sz w:val="22"/>
                <w:szCs w:val="22"/>
              </w:rPr>
              <w:t xml:space="preserve"> szt.  = …………….…… złotych netto</w:t>
            </w:r>
          </w:p>
          <w:p w:rsidR="00EC24E2" w:rsidRDefault="00EC24E2" w:rsidP="00EC24E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natomiast wraz z należnym podatkiem VAT w wysokości ......%,</w:t>
            </w:r>
          </w:p>
          <w:p w:rsidR="00EC24E2" w:rsidRDefault="00EC24E2" w:rsidP="00EC24E2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cena za pakiet nr 2</w:t>
            </w:r>
            <w:r>
              <w:rPr>
                <w:b/>
                <w:sz w:val="22"/>
                <w:szCs w:val="22"/>
              </w:rPr>
              <w:t xml:space="preserve"> (łącznie) wynosi: </w:t>
            </w:r>
            <w:r>
              <w:rPr>
                <w:b/>
                <w:sz w:val="22"/>
                <w:szCs w:val="22"/>
                <w:u w:val="single"/>
              </w:rPr>
              <w:t>……………….. zł brutto</w:t>
            </w:r>
          </w:p>
          <w:p w:rsidR="00ED16BF" w:rsidRPr="00745AD7" w:rsidRDefault="00EC24E2" w:rsidP="00EC24E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:</w:t>
            </w:r>
            <w:r w:rsidR="00ED16BF">
              <w:rPr>
                <w:b/>
                <w:bCs/>
                <w:sz w:val="22"/>
                <w:szCs w:val="22"/>
              </w:rPr>
              <w:t xml:space="preserve"> </w:t>
            </w:r>
            <w:r w:rsidR="00ED16BF" w:rsidRPr="00745AD7">
              <w:rPr>
                <w:sz w:val="22"/>
                <w:szCs w:val="22"/>
              </w:rPr>
              <w:t xml:space="preserve">Wózki lekowe z możliwością rozmieszczenia leków w odpowiednich szufladach.  Szkielet wózka wykonany z wytrzymałego materiału. Wysoce mobilny układ jezdny wózka wyposażony w 4 koła jezdne z możliwością blokady min. 2 kół.  Wózki wyposażone w 5 szuflad, w tym 2 szuflady z podziałką na leki= kasety jednodawkowe, jedna szuflada min. 30 kaset; szuflady zamykane na klucz (możliwy centralny system). Czoła szuflad z możliwością umieszczenia opisu identyfikującego zawartość szuflady. Powierzchnia łatwa do dezynfekcji.  </w:t>
            </w:r>
          </w:p>
          <w:p w:rsidR="00ED16BF" w:rsidRPr="00745AD7" w:rsidRDefault="00ED16BF" w:rsidP="008954BA">
            <w:pPr>
              <w:jc w:val="both"/>
              <w:rPr>
                <w:sz w:val="22"/>
                <w:szCs w:val="22"/>
              </w:rPr>
            </w:pP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  <w:r w:rsidRPr="00E677E4">
              <w:rPr>
                <w:sz w:val="22"/>
                <w:szCs w:val="22"/>
              </w:rPr>
              <w:t xml:space="preserve">Zamawiający określa minimalny wymagany </w:t>
            </w:r>
            <w:r w:rsidRPr="00E677E4">
              <w:rPr>
                <w:b/>
                <w:bCs/>
                <w:sz w:val="22"/>
                <w:szCs w:val="22"/>
              </w:rPr>
              <w:t xml:space="preserve">24 - miesięczny okres gwarancji </w:t>
            </w:r>
            <w:r w:rsidRPr="00E677E4">
              <w:rPr>
                <w:b/>
                <w:bCs/>
                <w:sz w:val="22"/>
                <w:szCs w:val="22"/>
              </w:rPr>
              <w:br/>
            </w:r>
            <w:r w:rsidRPr="00E677E4">
              <w:rPr>
                <w:sz w:val="22"/>
                <w:szCs w:val="22"/>
              </w:rPr>
              <w:t>licz</w:t>
            </w:r>
            <w:r>
              <w:rPr>
                <w:sz w:val="22"/>
                <w:szCs w:val="22"/>
              </w:rPr>
              <w:t>ony o</w:t>
            </w:r>
            <w:r w:rsidR="002B2B1E">
              <w:rPr>
                <w:sz w:val="22"/>
                <w:szCs w:val="22"/>
              </w:rPr>
              <w:t>d dnia końcowego odbioru szafek</w:t>
            </w:r>
            <w:r>
              <w:rPr>
                <w:sz w:val="22"/>
                <w:szCs w:val="22"/>
              </w:rPr>
              <w:t xml:space="preserve"> </w:t>
            </w:r>
            <w:r w:rsidRPr="00E677E4">
              <w:rPr>
                <w:sz w:val="22"/>
                <w:szCs w:val="22"/>
              </w:rPr>
              <w:t xml:space="preserve">(zgodnie z protokołem </w:t>
            </w:r>
            <w:r>
              <w:rPr>
                <w:sz w:val="22"/>
                <w:szCs w:val="22"/>
              </w:rPr>
              <w:t>odbioru</w:t>
            </w:r>
            <w:r w:rsidRPr="00E677E4">
              <w:rPr>
                <w:sz w:val="22"/>
                <w:szCs w:val="22"/>
              </w:rPr>
              <w:t>).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  <w:r w:rsidRPr="00E677E4">
              <w:rPr>
                <w:sz w:val="22"/>
                <w:szCs w:val="22"/>
              </w:rPr>
              <w:t>Oferowany przez Wykonawcę przedmiot zamówienia musi być zgodny z opisem, kompletny i po zamontowaniu/zainstalowaniu/ustawieniu gotowy do pracy bez żadnych dodatkowych zakupów i inwestycji.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  <w:r w:rsidRPr="00E677E4">
              <w:rPr>
                <w:sz w:val="22"/>
                <w:szCs w:val="22"/>
              </w:rPr>
              <w:t>Wykonawca musi dostarczyć przedmiot zamówienia wyłącznie fabrycznie nowy,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wyprodukowany nie wcześniej niż 2021 r.,</w:t>
            </w:r>
            <w:r w:rsidRPr="00E677E4">
              <w:rPr>
                <w:sz w:val="22"/>
                <w:szCs w:val="22"/>
              </w:rPr>
              <w:t xml:space="preserve"> nieregenerowany, </w:t>
            </w:r>
            <w:proofErr w:type="spellStart"/>
            <w:r w:rsidRPr="00E677E4">
              <w:rPr>
                <w:sz w:val="22"/>
                <w:szCs w:val="22"/>
              </w:rPr>
              <w:t>niepowystawowy</w:t>
            </w:r>
            <w:proofErr w:type="spellEnd"/>
            <w:r w:rsidRPr="00E677E4">
              <w:rPr>
                <w:sz w:val="22"/>
                <w:szCs w:val="22"/>
              </w:rPr>
              <w:t xml:space="preserve">, </w:t>
            </w:r>
            <w:r w:rsidR="00316A22">
              <w:rPr>
                <w:sz w:val="22"/>
                <w:szCs w:val="22"/>
              </w:rPr>
              <w:br/>
            </w:r>
            <w:r w:rsidRPr="00E677E4">
              <w:rPr>
                <w:sz w:val="22"/>
                <w:szCs w:val="22"/>
              </w:rPr>
              <w:t>w stanie kompletnym tj. gwarantującym jego stosowanie zgodnie z przeznaczeniem bez dokonywania dodatkowych zakupów elementów i akcesoriów.</w:t>
            </w:r>
          </w:p>
          <w:p w:rsidR="00ED16BF" w:rsidRPr="00EC24E2" w:rsidRDefault="00ED16BF" w:rsidP="008954BA">
            <w:pPr>
              <w:jc w:val="both"/>
              <w:rPr>
                <w:sz w:val="22"/>
                <w:szCs w:val="22"/>
              </w:rPr>
            </w:pPr>
          </w:p>
          <w:p w:rsidR="00ED16BF" w:rsidRPr="00EC24E2" w:rsidRDefault="00ED16BF" w:rsidP="008954BA">
            <w:pPr>
              <w:jc w:val="both"/>
              <w:rPr>
                <w:sz w:val="22"/>
                <w:szCs w:val="22"/>
              </w:rPr>
            </w:pPr>
            <w:r w:rsidRPr="00EC24E2">
              <w:rPr>
                <w:sz w:val="22"/>
                <w:szCs w:val="22"/>
              </w:rPr>
              <w:t>Wymagan</w:t>
            </w:r>
            <w:r w:rsidRPr="00EC24E2">
              <w:rPr>
                <w:sz w:val="22"/>
                <w:szCs w:val="22"/>
              </w:rPr>
              <w:t xml:space="preserve">e jest dostarczenie instrukcji obsługi i konserwacji – najpóźniej w dniu zawarcia umowy. 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pStyle w:val="Tekstpodstawowy"/>
              <w:jc w:val="both"/>
              <w:rPr>
                <w:sz w:val="22"/>
                <w:szCs w:val="22"/>
              </w:rPr>
            </w:pPr>
            <w:r w:rsidRPr="00E677E4">
              <w:rPr>
                <w:b/>
                <w:sz w:val="22"/>
                <w:szCs w:val="22"/>
              </w:rPr>
              <w:t>Zamawiający dopuszcza składanie ofert równoważnych</w:t>
            </w:r>
            <w:r w:rsidRPr="00E677E4">
              <w:rPr>
                <w:sz w:val="22"/>
                <w:szCs w:val="22"/>
              </w:rPr>
              <w:t>.</w:t>
            </w:r>
          </w:p>
        </w:tc>
      </w:tr>
      <w:tr w:rsidR="00ED16BF" w:rsidRPr="00E677E4" w:rsidTr="008954B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BF" w:rsidRPr="00E677E4" w:rsidRDefault="00ED16BF" w:rsidP="008954B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E677E4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3" w:rsidRPr="00EC24E2" w:rsidRDefault="00BC2CF3" w:rsidP="00BC2CF3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EC24E2">
              <w:rPr>
                <w:b/>
                <w:sz w:val="22"/>
                <w:szCs w:val="22"/>
                <w:u w:val="single"/>
              </w:rPr>
              <w:t xml:space="preserve">Temat: </w:t>
            </w:r>
            <w:r>
              <w:rPr>
                <w:b/>
                <w:bCs/>
                <w:sz w:val="22"/>
                <w:szCs w:val="22"/>
                <w:u w:val="single"/>
              </w:rPr>
              <w:t>Wózki</w:t>
            </w:r>
            <w:r w:rsidRPr="00CE6731">
              <w:rPr>
                <w:b/>
                <w:bCs/>
                <w:sz w:val="22"/>
                <w:szCs w:val="22"/>
                <w:u w:val="single"/>
              </w:rPr>
              <w:t xml:space="preserve"> na zwłoki z </w:t>
            </w:r>
            <w:r w:rsidRPr="00BC2CF3">
              <w:rPr>
                <w:b/>
                <w:bCs/>
                <w:sz w:val="22"/>
                <w:szCs w:val="22"/>
                <w:u w:val="single"/>
              </w:rPr>
              <w:t>pokrywą</w:t>
            </w:r>
            <w:r w:rsidRPr="00BC2CF3">
              <w:rPr>
                <w:sz w:val="22"/>
                <w:szCs w:val="22"/>
                <w:u w:val="single"/>
              </w:rPr>
              <w:t xml:space="preserve"> - </w:t>
            </w:r>
            <w:r w:rsidRPr="00BC2CF3">
              <w:rPr>
                <w:b/>
                <w:bCs/>
                <w:sz w:val="22"/>
                <w:szCs w:val="22"/>
                <w:u w:val="single"/>
              </w:rPr>
              <w:t>2 szt.</w:t>
            </w:r>
          </w:p>
          <w:p w:rsidR="00BC2CF3" w:rsidRDefault="00BC2CF3" w:rsidP="00BC2CF3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Producent………………………………………………</w:t>
            </w:r>
          </w:p>
          <w:p w:rsidR="00BC2CF3" w:rsidRPr="005D2664" w:rsidRDefault="00BC2CF3" w:rsidP="00BC2CF3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Nazwa</w:t>
            </w:r>
            <w:r>
              <w:rPr>
                <w:b/>
                <w:i/>
                <w:sz w:val="22"/>
                <w:szCs w:val="22"/>
              </w:rPr>
              <w:t>…………..</w:t>
            </w:r>
            <w:r w:rsidRPr="005D2664">
              <w:rPr>
                <w:b/>
                <w:i/>
                <w:sz w:val="22"/>
                <w:szCs w:val="22"/>
              </w:rPr>
              <w:t>………………………………………</w:t>
            </w:r>
          </w:p>
          <w:p w:rsidR="00BC2CF3" w:rsidRPr="005D2664" w:rsidRDefault="00BC2CF3" w:rsidP="00BC2CF3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Model…………………………………………………..</w:t>
            </w:r>
          </w:p>
          <w:p w:rsidR="00BC2CF3" w:rsidRPr="005D2664" w:rsidRDefault="00BC2CF3" w:rsidP="00BC2CF3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Symbol………………………………………………….</w:t>
            </w:r>
          </w:p>
          <w:p w:rsidR="00BC2CF3" w:rsidRDefault="00BC2CF3" w:rsidP="00BC2CF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netto za </w:t>
            </w:r>
            <w:r>
              <w:rPr>
                <w:sz w:val="22"/>
                <w:szCs w:val="22"/>
              </w:rPr>
              <w:t xml:space="preserve">szt. ..…………… x 2 </w:t>
            </w:r>
            <w:r>
              <w:rPr>
                <w:sz w:val="22"/>
                <w:szCs w:val="22"/>
              </w:rPr>
              <w:t>szt.  = …………….…… złotych netto</w:t>
            </w:r>
          </w:p>
          <w:p w:rsidR="00BC2CF3" w:rsidRDefault="00BC2CF3" w:rsidP="00BC2CF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natomiast wraz z należnym podatkiem VAT w wysokości ......%,</w:t>
            </w:r>
          </w:p>
          <w:p w:rsidR="00BC2CF3" w:rsidRDefault="00BC2CF3" w:rsidP="00BC2CF3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cena za pakiet nr 3</w:t>
            </w:r>
            <w:r>
              <w:rPr>
                <w:b/>
                <w:sz w:val="22"/>
                <w:szCs w:val="22"/>
              </w:rPr>
              <w:t xml:space="preserve"> (łącznie) wynosi: </w:t>
            </w:r>
            <w:r>
              <w:rPr>
                <w:b/>
                <w:sz w:val="22"/>
                <w:szCs w:val="22"/>
                <w:u w:val="single"/>
              </w:rPr>
              <w:t>……………….. zł brutto</w:t>
            </w:r>
          </w:p>
          <w:p w:rsidR="00ED16BF" w:rsidRPr="00CE6731" w:rsidRDefault="00ED16BF" w:rsidP="008954BA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</w:p>
          <w:p w:rsidR="00ED16BF" w:rsidRPr="00CE6731" w:rsidRDefault="00ED16BF" w:rsidP="008954BA">
            <w:pPr>
              <w:jc w:val="both"/>
              <w:rPr>
                <w:sz w:val="22"/>
                <w:szCs w:val="22"/>
              </w:rPr>
            </w:pPr>
            <w:r w:rsidRPr="00CE6731">
              <w:rPr>
                <w:b/>
                <w:bCs/>
                <w:sz w:val="22"/>
                <w:szCs w:val="22"/>
              </w:rPr>
              <w:t xml:space="preserve">Opis : </w:t>
            </w:r>
            <w:r w:rsidRPr="00CE6731">
              <w:rPr>
                <w:sz w:val="22"/>
                <w:szCs w:val="22"/>
              </w:rPr>
              <w:t xml:space="preserve">wymiary wózka maksymalne 225cm długość, 70 cm szerokość. Regulacja hydrauliczna wysokości wózka min w zakresie 50-85 cm. Kołka lane o </w:t>
            </w:r>
            <w:r w:rsidRPr="00316A22">
              <w:rPr>
                <w:sz w:val="22"/>
                <w:szCs w:val="22"/>
              </w:rPr>
              <w:t xml:space="preserve">średnicy 125 </w:t>
            </w:r>
            <w:r w:rsidRPr="00CE6731">
              <w:rPr>
                <w:sz w:val="22"/>
                <w:szCs w:val="22"/>
              </w:rPr>
              <w:t xml:space="preserve">mm wyposażone w hamulec. Pokrywa wykonana z PCV lub stali nierdzewnej lub plastiku. Obciążenie min. 150kg. Wózek wyposażony w krążki lub listwy odbojowe. Zarówno taca jak i pokrywa wózka - powierzchnia łatwa do dezynfekcji. </w:t>
            </w:r>
          </w:p>
          <w:p w:rsidR="00ED16BF" w:rsidRPr="00CE6731" w:rsidRDefault="00ED16BF" w:rsidP="008954BA">
            <w:pPr>
              <w:jc w:val="both"/>
              <w:rPr>
                <w:sz w:val="22"/>
                <w:szCs w:val="22"/>
              </w:rPr>
            </w:pPr>
          </w:p>
          <w:p w:rsidR="00ED16BF" w:rsidRPr="00CE6731" w:rsidRDefault="00ED16BF" w:rsidP="008954BA">
            <w:pPr>
              <w:jc w:val="both"/>
              <w:rPr>
                <w:sz w:val="22"/>
                <w:szCs w:val="22"/>
              </w:rPr>
            </w:pPr>
            <w:r w:rsidRPr="00CE6731">
              <w:rPr>
                <w:sz w:val="22"/>
                <w:szCs w:val="22"/>
              </w:rPr>
              <w:t xml:space="preserve">Zamawiający określa minimalny wymagany </w:t>
            </w:r>
            <w:r w:rsidRPr="00CE6731">
              <w:rPr>
                <w:b/>
                <w:bCs/>
                <w:sz w:val="22"/>
                <w:szCs w:val="22"/>
              </w:rPr>
              <w:t xml:space="preserve">24 - miesięczny okres gwarancji </w:t>
            </w:r>
            <w:r w:rsidRPr="00CE6731">
              <w:rPr>
                <w:b/>
                <w:bCs/>
                <w:sz w:val="22"/>
                <w:szCs w:val="22"/>
              </w:rPr>
              <w:br/>
            </w:r>
            <w:r w:rsidRPr="00CE6731">
              <w:rPr>
                <w:sz w:val="22"/>
                <w:szCs w:val="22"/>
              </w:rPr>
              <w:t xml:space="preserve">liczony od dnia końcowego odbioru </w:t>
            </w:r>
            <w:r w:rsidR="00321160">
              <w:rPr>
                <w:sz w:val="22"/>
                <w:szCs w:val="22"/>
              </w:rPr>
              <w:t>wózków</w:t>
            </w:r>
            <w:r w:rsidRPr="00CE6731">
              <w:rPr>
                <w:sz w:val="22"/>
                <w:szCs w:val="22"/>
              </w:rPr>
              <w:t xml:space="preserve">  (zgodnie z protokołem odbioru).</w:t>
            </w:r>
          </w:p>
          <w:p w:rsidR="00ED16BF" w:rsidRPr="00CE6731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  <w:r w:rsidRPr="00E677E4">
              <w:rPr>
                <w:sz w:val="22"/>
                <w:szCs w:val="22"/>
              </w:rPr>
              <w:t>Oferowany przez Wykonawcę przedmiot zamówienia musi być zgodny z opisem, kompletny i po zamontowaniu/zainstalowaniu/ustawieniu gotowy do pracy bez żadnych dodatkowych zakupów i inwestycji.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jc w:val="both"/>
              <w:rPr>
                <w:sz w:val="22"/>
                <w:szCs w:val="22"/>
              </w:rPr>
            </w:pPr>
            <w:r w:rsidRPr="00E677E4">
              <w:rPr>
                <w:sz w:val="22"/>
                <w:szCs w:val="22"/>
              </w:rPr>
              <w:t>Wykonawca musi dostarczyć przedmiot zamówienia wyłącznie fabrycznie nowy,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wyprodukowany nie wcześniej niż 2021 r.,</w:t>
            </w:r>
            <w:r w:rsidRPr="00E677E4">
              <w:rPr>
                <w:sz w:val="22"/>
                <w:szCs w:val="22"/>
              </w:rPr>
              <w:t xml:space="preserve"> nieregenerowany, </w:t>
            </w:r>
            <w:proofErr w:type="spellStart"/>
            <w:r w:rsidRPr="00E677E4">
              <w:rPr>
                <w:sz w:val="22"/>
                <w:szCs w:val="22"/>
              </w:rPr>
              <w:t>niepowystawowy</w:t>
            </w:r>
            <w:proofErr w:type="spellEnd"/>
            <w:r w:rsidRPr="00E677E4">
              <w:rPr>
                <w:sz w:val="22"/>
                <w:szCs w:val="22"/>
              </w:rPr>
              <w:t xml:space="preserve">, </w:t>
            </w:r>
            <w:r w:rsidR="008C210E">
              <w:rPr>
                <w:sz w:val="22"/>
                <w:szCs w:val="22"/>
              </w:rPr>
              <w:br/>
            </w:r>
            <w:r w:rsidRPr="00E677E4">
              <w:rPr>
                <w:sz w:val="22"/>
                <w:szCs w:val="22"/>
              </w:rPr>
              <w:t>w stanie kompletnym tj. gwarantującym jego stosowanie zgodnie z przeznaczeniem bez dokonywania dodatkowych zakupów elementów i akcesoriów.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BC2CF3" w:rsidRDefault="00ED16BF" w:rsidP="008954BA">
            <w:pPr>
              <w:jc w:val="both"/>
              <w:rPr>
                <w:sz w:val="22"/>
                <w:szCs w:val="22"/>
              </w:rPr>
            </w:pPr>
            <w:r w:rsidRPr="00BC2CF3">
              <w:rPr>
                <w:sz w:val="22"/>
                <w:szCs w:val="22"/>
              </w:rPr>
              <w:t>Wymagan</w:t>
            </w:r>
            <w:r w:rsidRPr="00BC2CF3">
              <w:rPr>
                <w:sz w:val="22"/>
                <w:szCs w:val="22"/>
              </w:rPr>
              <w:t xml:space="preserve">e jest dostarczenie instrukcji obsługi i konserwacji – najpóźniej w dniu zawarcia umowy. </w:t>
            </w:r>
          </w:p>
          <w:p w:rsidR="00ED16BF" w:rsidRPr="00E677E4" w:rsidRDefault="00ED16BF" w:rsidP="008954BA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ED16BF" w:rsidRPr="00E677E4" w:rsidRDefault="00ED16BF" w:rsidP="008954BA">
            <w:pPr>
              <w:pStyle w:val="Tekstpodstawowy"/>
              <w:jc w:val="both"/>
              <w:rPr>
                <w:sz w:val="22"/>
                <w:szCs w:val="22"/>
              </w:rPr>
            </w:pPr>
            <w:r w:rsidRPr="00E677E4">
              <w:rPr>
                <w:b/>
                <w:sz w:val="22"/>
                <w:szCs w:val="22"/>
              </w:rPr>
              <w:t>Zamawiający dopuszcza składanie ofert równoważnych</w:t>
            </w:r>
            <w:r w:rsidRPr="00E677E4">
              <w:rPr>
                <w:sz w:val="22"/>
                <w:szCs w:val="22"/>
              </w:rPr>
              <w:t>.</w:t>
            </w:r>
          </w:p>
        </w:tc>
      </w:tr>
    </w:tbl>
    <w:p w:rsidR="00ED16BF" w:rsidRDefault="00ED16BF" w:rsidP="00ED16BF">
      <w:pPr>
        <w:pStyle w:val="Akapitzlist"/>
        <w:spacing w:after="120" w:line="276" w:lineRule="auto"/>
        <w:ind w:left="357"/>
        <w:jc w:val="both"/>
      </w:pPr>
    </w:p>
    <w:p w:rsidR="00903D3E" w:rsidRDefault="00D11C10">
      <w:pPr>
        <w:pStyle w:val="Akapitzlist"/>
        <w:ind w:left="284"/>
        <w:jc w:val="both"/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</w:t>
      </w:r>
      <w:r>
        <w:rPr>
          <w:sz w:val="22"/>
          <w:szCs w:val="22"/>
        </w:rPr>
        <w:br/>
        <w:t xml:space="preserve">w pakiecie. W cenie tej należy uwzględnić także inne koszty o ile Wykonawca je przewiduje </w:t>
      </w:r>
      <w:r w:rsidR="00316A22">
        <w:rPr>
          <w:sz w:val="22"/>
          <w:szCs w:val="22"/>
        </w:rPr>
        <w:br/>
      </w:r>
      <w:r>
        <w:rPr>
          <w:sz w:val="22"/>
          <w:szCs w:val="22"/>
        </w:rPr>
        <w:t>(np. opłaty, ubezpieczenia, koszt transportu itp.). Przy obliczaniu ceny należy uwzględnić, że cena będzie obowiązywać strony przez cały okres realizacji zamówienia.</w:t>
      </w:r>
    </w:p>
    <w:p w:rsidR="00903D3E" w:rsidRDefault="00903D3E">
      <w:pPr>
        <w:pStyle w:val="Akapitzlist"/>
      </w:pPr>
    </w:p>
    <w:p w:rsidR="00903D3E" w:rsidRPr="006061A2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sz w:val="22"/>
          <w:szCs w:val="22"/>
        </w:rPr>
        <w:t xml:space="preserve">Zobowiązujemy się </w:t>
      </w:r>
      <w:r w:rsidRPr="00316A22">
        <w:rPr>
          <w:sz w:val="22"/>
          <w:szCs w:val="22"/>
        </w:rPr>
        <w:t xml:space="preserve">dostarczyć sprzęt na własny koszt do Szpitala Specjalistycznego w Chorzowie przy ul. Zjednoczenia 10, w terminie </w:t>
      </w:r>
      <w:r w:rsidRPr="00316A22">
        <w:rPr>
          <w:b/>
          <w:sz w:val="22"/>
          <w:szCs w:val="22"/>
        </w:rPr>
        <w:t>...........</w:t>
      </w:r>
      <w:r w:rsidR="00BD425F" w:rsidRPr="00316A22">
        <w:rPr>
          <w:b/>
          <w:sz w:val="22"/>
          <w:szCs w:val="22"/>
        </w:rPr>
        <w:t xml:space="preserve">.....  dni </w:t>
      </w:r>
      <w:r w:rsidR="00316A22" w:rsidRPr="00316A22">
        <w:rPr>
          <w:b/>
          <w:sz w:val="22"/>
          <w:szCs w:val="22"/>
        </w:rPr>
        <w:t>kalendarzowych</w:t>
      </w:r>
      <w:r w:rsidR="00BD425F" w:rsidRPr="00316A22">
        <w:rPr>
          <w:b/>
          <w:sz w:val="22"/>
          <w:szCs w:val="22"/>
        </w:rPr>
        <w:t xml:space="preserve"> (max. do</w:t>
      </w:r>
      <w:r w:rsidR="00316A22" w:rsidRPr="00316A22">
        <w:rPr>
          <w:b/>
          <w:sz w:val="22"/>
          <w:szCs w:val="22"/>
        </w:rPr>
        <w:t xml:space="preserve"> 14</w:t>
      </w:r>
      <w:r w:rsidRPr="00316A22">
        <w:rPr>
          <w:b/>
          <w:sz w:val="22"/>
          <w:szCs w:val="22"/>
        </w:rPr>
        <w:t xml:space="preserve"> dni)</w:t>
      </w:r>
      <w:r w:rsidRPr="00316A22">
        <w:rPr>
          <w:sz w:val="22"/>
          <w:szCs w:val="22"/>
        </w:rPr>
        <w:t xml:space="preserve">, licząc </w:t>
      </w:r>
      <w:r w:rsidRPr="006061A2">
        <w:rPr>
          <w:sz w:val="22"/>
          <w:szCs w:val="22"/>
        </w:rPr>
        <w:t>od dnia zawarcia umowy.</w:t>
      </w:r>
    </w:p>
    <w:p w:rsidR="00903D3E" w:rsidRPr="006061A2" w:rsidRDefault="00903D3E">
      <w:pPr>
        <w:pStyle w:val="Akapitzlist"/>
        <w:ind w:left="357"/>
        <w:jc w:val="both"/>
      </w:pPr>
    </w:p>
    <w:p w:rsidR="00903D3E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 w:rsidRPr="006061A2">
        <w:rPr>
          <w:sz w:val="22"/>
        </w:rPr>
        <w:t xml:space="preserve">Udzielamy gwarancji na okres </w:t>
      </w:r>
      <w:r w:rsidRPr="006061A2">
        <w:rPr>
          <w:b/>
          <w:sz w:val="22"/>
        </w:rPr>
        <w:t>............ miesięcy</w:t>
      </w:r>
      <w:r w:rsidRPr="006061A2">
        <w:rPr>
          <w:sz w:val="22"/>
        </w:rPr>
        <w:t xml:space="preserve"> </w:t>
      </w:r>
      <w:r w:rsidRPr="006061A2">
        <w:rPr>
          <w:b/>
          <w:sz w:val="22"/>
        </w:rPr>
        <w:t>(min. 24),</w:t>
      </w:r>
      <w:r w:rsidRPr="006061A2">
        <w:rPr>
          <w:sz w:val="22"/>
        </w:rPr>
        <w:t xml:space="preserve"> licząc od daty odbioru końcowego</w:t>
      </w:r>
      <w:r>
        <w:rPr>
          <w:sz w:val="22"/>
        </w:rPr>
        <w:t>.</w:t>
      </w:r>
    </w:p>
    <w:p w:rsidR="00903D3E" w:rsidRDefault="00903D3E">
      <w:pPr>
        <w:jc w:val="both"/>
      </w:pPr>
    </w:p>
    <w:p w:rsidR="00903D3E" w:rsidRPr="00BD5266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color w:val="000000"/>
          <w:sz w:val="22"/>
          <w:szCs w:val="22"/>
        </w:rPr>
        <w:t xml:space="preserve">Termin płatności ustalamy </w:t>
      </w:r>
      <w:r>
        <w:rPr>
          <w:b/>
          <w:bCs/>
          <w:color w:val="000000"/>
          <w:sz w:val="22"/>
          <w:szCs w:val="22"/>
        </w:rPr>
        <w:t xml:space="preserve">na </w:t>
      </w:r>
      <w:r w:rsidR="008C210E">
        <w:rPr>
          <w:b/>
          <w:bCs/>
          <w:color w:val="000000"/>
          <w:sz w:val="22"/>
          <w:szCs w:val="22"/>
        </w:rPr>
        <w:t>30 dni</w:t>
      </w:r>
      <w:r>
        <w:rPr>
          <w:color w:val="000000"/>
          <w:sz w:val="22"/>
          <w:szCs w:val="22"/>
        </w:rPr>
        <w:t>, licząc od dnia otrzymania prawidłowo wystawionej faktury VAT.</w:t>
      </w:r>
    </w:p>
    <w:p w:rsidR="00BD5266" w:rsidRDefault="00BD5266" w:rsidP="00BD5266">
      <w:pPr>
        <w:pStyle w:val="Akapitzlist"/>
      </w:pPr>
    </w:p>
    <w:p w:rsidR="00BD5266" w:rsidRPr="00C17CD2" w:rsidRDefault="00BD5266" w:rsidP="00BD5266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sz w:val="22"/>
        </w:rPr>
        <w:t>Z</w:t>
      </w:r>
      <w:r w:rsidRPr="00C17CD2">
        <w:rPr>
          <w:sz w:val="22"/>
        </w:rPr>
        <w:t>amierzamy / nie zamierzamy powierzyć realizację następujących części zamówienia podwykonawcom*:</w:t>
      </w:r>
    </w:p>
    <w:p w:rsidR="00BD5266" w:rsidRPr="00C437AC" w:rsidRDefault="00BD5266" w:rsidP="00BD5266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118"/>
      </w:tblGrid>
      <w:tr w:rsidR="00BD5266" w:rsidRPr="001661BD" w:rsidTr="008954B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5266" w:rsidRPr="00CC16D8" w:rsidRDefault="00BD5266" w:rsidP="008954BA">
            <w:pPr>
              <w:autoSpaceDE w:val="0"/>
              <w:adjustRightInd w:val="0"/>
              <w:ind w:left="-533" w:firstLine="533"/>
              <w:jc w:val="center"/>
              <w:rPr>
                <w:b/>
                <w:sz w:val="20"/>
                <w:szCs w:val="20"/>
              </w:rPr>
            </w:pPr>
            <w:r w:rsidRPr="00CC16D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5266" w:rsidRPr="00CC16D8" w:rsidRDefault="00BD5266" w:rsidP="008954BA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16D8">
              <w:rPr>
                <w:b/>
                <w:sz w:val="20"/>
                <w:szCs w:val="20"/>
              </w:rPr>
              <w:t xml:space="preserve">Opis części zamówienia, którą Wykonawca </w:t>
            </w:r>
          </w:p>
          <w:p w:rsidR="00BD5266" w:rsidRPr="00CC16D8" w:rsidRDefault="00BD5266" w:rsidP="008954BA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16D8">
              <w:rPr>
                <w:b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5266" w:rsidRPr="00CC16D8" w:rsidRDefault="00BD5266" w:rsidP="008954BA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16D8">
              <w:rPr>
                <w:b/>
                <w:sz w:val="20"/>
                <w:szCs w:val="20"/>
              </w:rPr>
              <w:t>Nazwa Podwykonawcy</w:t>
            </w:r>
          </w:p>
        </w:tc>
      </w:tr>
      <w:tr w:rsidR="00BD5266" w:rsidRPr="001661BD" w:rsidTr="008954BA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66" w:rsidRPr="001661BD" w:rsidRDefault="00BD5266" w:rsidP="008954BA">
            <w:pPr>
              <w:autoSpaceDE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66" w:rsidRPr="001661BD" w:rsidRDefault="00BD5266" w:rsidP="008954BA">
            <w:pPr>
              <w:autoSpaceDE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66" w:rsidRPr="001661BD" w:rsidRDefault="00BD5266" w:rsidP="008954BA">
            <w:pPr>
              <w:autoSpaceDE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D5266" w:rsidRPr="001661BD" w:rsidTr="008954BA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66" w:rsidRPr="001661BD" w:rsidRDefault="00BD5266" w:rsidP="008954BA">
            <w:pPr>
              <w:autoSpaceDE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66" w:rsidRPr="001661BD" w:rsidRDefault="00BD5266" w:rsidP="008954BA">
            <w:pPr>
              <w:autoSpaceDE w:val="0"/>
              <w:adjustRightInd w:val="0"/>
              <w:spacing w:after="240"/>
              <w:ind w:hanging="391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66" w:rsidRPr="001661BD" w:rsidRDefault="00BD5266" w:rsidP="008954BA">
            <w:pPr>
              <w:autoSpaceDE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BD5266" w:rsidRPr="00C17CD2" w:rsidRDefault="00BD5266" w:rsidP="00BD5266">
      <w:pPr>
        <w:jc w:val="both"/>
        <w:rPr>
          <w:b/>
          <w:sz w:val="22"/>
          <w:szCs w:val="22"/>
        </w:rPr>
      </w:pPr>
    </w:p>
    <w:p w:rsidR="00BD5266" w:rsidRPr="00BD5266" w:rsidRDefault="00BD5266" w:rsidP="00BD5266">
      <w:pPr>
        <w:pStyle w:val="Akapitzlist"/>
        <w:numPr>
          <w:ilvl w:val="0"/>
          <w:numId w:val="1"/>
        </w:numPr>
        <w:ind w:left="357" w:hanging="357"/>
        <w:jc w:val="both"/>
        <w:rPr>
          <w:b/>
          <w:sz w:val="22"/>
          <w:szCs w:val="22"/>
        </w:rPr>
      </w:pPr>
      <w:r w:rsidRPr="00C17CD2">
        <w:rPr>
          <w:b/>
          <w:sz w:val="22"/>
          <w:szCs w:val="22"/>
          <w:shd w:val="clear" w:color="auto" w:fill="FFFFFF"/>
        </w:rPr>
        <w:t xml:space="preserve">Oświadczam, że podlegam/nie podlegam* wykluczeniu z udziału w postępowaniu na podstawie art. 7 ust. 1 Ustawy z dnia 13 kwietnia 2022 roku o szczególnych rozwiązaniach </w:t>
      </w:r>
      <w:r>
        <w:rPr>
          <w:b/>
          <w:sz w:val="22"/>
          <w:szCs w:val="22"/>
          <w:shd w:val="clear" w:color="auto" w:fill="FFFFFF"/>
        </w:rPr>
        <w:br/>
      </w:r>
      <w:r w:rsidRPr="00C17CD2">
        <w:rPr>
          <w:b/>
          <w:sz w:val="22"/>
          <w:szCs w:val="22"/>
          <w:shd w:val="clear" w:color="auto" w:fill="FFFFFF"/>
        </w:rPr>
        <w:t>w zakresie przeciwdziałania wspieraniu agresji na Ukrainę oraz służących ochronie bezpieczeństwa narodowego.</w:t>
      </w:r>
    </w:p>
    <w:p w:rsidR="00903D3E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że: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Oferty zobowiązujemy się do realizacji zamówienia na warunkach określonych w Zaproszeniu do składania ofert,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wskazane wyżej cena brutto za wykonanie przedmiotu zamówienia obejmują wszelkie koszty wykonania zamówienia,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zostały zawarte w załączniku nr 3 i zobowiązujemy się, w przypadku wyboru naszej oferty, do zawarcia umowy na zawartych tam warunkach, w miejscu i terminie wyznaczonym przez Zamawiającego;</w:t>
      </w:r>
    </w:p>
    <w:p w:rsidR="00903D3E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lastRenderedPageBreak/>
        <w:t>wypełniliśmy obowiązki informacyjne przewidziane w art. 13 lub art. 14 RODO</w:t>
      </w:r>
      <w:r w:rsidRPr="00903D3E"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03D3E">
        <w:rPr>
          <w:rStyle w:val="Odwoanieprzypisudolnego"/>
          <w:sz w:val="22"/>
        </w:rPr>
        <w:footnoteReference w:id="3"/>
      </w:r>
      <w:r>
        <w:rPr>
          <w:sz w:val="22"/>
        </w:rPr>
        <w:t>;</w:t>
      </w:r>
    </w:p>
    <w:p w:rsidR="00903D3E" w:rsidRDefault="00D11C1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03D3E" w:rsidRDefault="00D11C1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:rsidR="00903D3E" w:rsidRDefault="00D11C1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03D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03D3E" w:rsidRDefault="00D11C1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</w:pPr>
      <w:r>
        <w:rPr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:rsidR="00903D3E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Przyjmujemy do wiadomości, że zapytanie ofertowe może zostać unieważnione.</w:t>
      </w:r>
    </w:p>
    <w:p w:rsidR="00903D3E" w:rsidRDefault="00BD5266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rPr>
          <w:sz w:val="22"/>
          <w:szCs w:val="22"/>
        </w:rPr>
        <w:t xml:space="preserve"> </w:t>
      </w:r>
      <w:r w:rsidR="00D11C10">
        <w:rPr>
          <w:sz w:val="22"/>
          <w:szCs w:val="22"/>
        </w:rPr>
        <w:t>Załącznikami do oferty, stanowiącymi jej integralną część, są:</w:t>
      </w:r>
    </w:p>
    <w:p w:rsidR="00903D3E" w:rsidRDefault="00D11C1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03D3E" w:rsidRDefault="00D11C1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</w:p>
    <w:p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03D3E" w:rsidRDefault="00D11C10">
      <w:pPr>
        <w:tabs>
          <w:tab w:val="center" w:pos="7655"/>
        </w:tabs>
        <w:spacing w:before="120" w:line="320" w:lineRule="atLeast"/>
      </w:pPr>
      <w:r>
        <w:rPr>
          <w:i/>
          <w:sz w:val="22"/>
          <w:szCs w:val="22"/>
        </w:rPr>
        <w:tab/>
      </w:r>
    </w:p>
    <w:p w:rsidR="00903D3E" w:rsidRDefault="00D11C1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03D3E" w:rsidRDefault="00D11C1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t>(podpis osoby uprawnionej do składania oświadczeń  woli w imieniu Wykonawcy)</w:t>
      </w:r>
    </w:p>
    <w:p w:rsidR="00316A22" w:rsidRDefault="00316A22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:rsidR="00316A22" w:rsidRPr="00316A22" w:rsidRDefault="00316A22" w:rsidP="00316A22">
      <w:pPr>
        <w:tabs>
          <w:tab w:val="center" w:pos="7655"/>
        </w:tabs>
        <w:spacing w:line="320" w:lineRule="atLeast"/>
        <w:rPr>
          <w:b/>
        </w:rPr>
      </w:pPr>
      <w:r w:rsidRPr="00316A22">
        <w:rPr>
          <w:b/>
        </w:rPr>
        <w:t>* niepotrzebne skreślić</w:t>
      </w:r>
    </w:p>
    <w:p w:rsidR="00316A22" w:rsidRDefault="00316A22" w:rsidP="00316A22">
      <w:pPr>
        <w:tabs>
          <w:tab w:val="center" w:pos="7655"/>
        </w:tabs>
        <w:spacing w:line="320" w:lineRule="atLeast"/>
        <w:ind w:left="5245"/>
        <w:rPr>
          <w:i/>
          <w:sz w:val="18"/>
          <w:szCs w:val="18"/>
        </w:rPr>
      </w:pPr>
    </w:p>
    <w:sectPr w:rsidR="00316A22" w:rsidSect="00903D3E">
      <w:headerReference w:type="default" r:id="rId15"/>
      <w:pgSz w:w="11906" w:h="16838"/>
      <w:pgMar w:top="993" w:right="1417" w:bottom="284" w:left="1417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5F" w:rsidRDefault="00BD425F" w:rsidP="00903D3E">
      <w:r>
        <w:separator/>
      </w:r>
    </w:p>
  </w:endnote>
  <w:endnote w:type="continuationSeparator" w:id="0">
    <w:p w:rsidR="00BD425F" w:rsidRDefault="00BD425F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5F" w:rsidRDefault="00BD425F" w:rsidP="00903D3E">
      <w:r w:rsidRPr="00903D3E">
        <w:rPr>
          <w:color w:val="000000"/>
        </w:rPr>
        <w:separator/>
      </w:r>
    </w:p>
  </w:footnote>
  <w:footnote w:type="continuationSeparator" w:id="0">
    <w:p w:rsidR="00BD425F" w:rsidRDefault="00BD425F" w:rsidP="00903D3E">
      <w:r>
        <w:continuationSeparator/>
      </w:r>
    </w:p>
  </w:footnote>
  <w:footnote w:id="1">
    <w:p w:rsidR="00BD425F" w:rsidRDefault="00BD425F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BD425F" w:rsidRDefault="00BD425F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D425F" w:rsidRDefault="00BD425F">
      <w:pPr>
        <w:pStyle w:val="Tekstprzypisudolnego"/>
        <w:spacing w:after="4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5F" w:rsidRDefault="00BD425F">
    <w:pPr>
      <w:pStyle w:val="Nagwek"/>
    </w:pPr>
    <w:r w:rsidRPr="008147BC">
      <w:rPr>
        <w:noProof/>
      </w:rPr>
      <w:drawing>
        <wp:inline distT="0" distB="0" distL="0" distR="0" wp14:anchorId="0FEA47D0" wp14:editId="29D1B2CE">
          <wp:extent cx="5760720" cy="564515"/>
          <wp:effectExtent l="19050" t="0" r="0" b="0"/>
          <wp:docPr id="2" name="Obraz 2" descr="Zasady promocji i oznakowania projektów – umowy podpisane od 1 stycznia  2018 roku - RPO WS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– umowy podpisane od 1 stycznia  2018 roku - RPO WSL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9A6563"/>
    <w:multiLevelType w:val="hybridMultilevel"/>
    <w:tmpl w:val="1716091E"/>
    <w:lvl w:ilvl="0" w:tplc="9B022B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3E"/>
    <w:rsid w:val="000279A3"/>
    <w:rsid w:val="00031E7F"/>
    <w:rsid w:val="00094AD4"/>
    <w:rsid w:val="00247DFB"/>
    <w:rsid w:val="002B2B1E"/>
    <w:rsid w:val="003009F1"/>
    <w:rsid w:val="00316A22"/>
    <w:rsid w:val="00321160"/>
    <w:rsid w:val="004253E7"/>
    <w:rsid w:val="00434C18"/>
    <w:rsid w:val="004D622F"/>
    <w:rsid w:val="005105A2"/>
    <w:rsid w:val="006061A2"/>
    <w:rsid w:val="007C54FF"/>
    <w:rsid w:val="008147BC"/>
    <w:rsid w:val="008C210E"/>
    <w:rsid w:val="00903D3E"/>
    <w:rsid w:val="009308B5"/>
    <w:rsid w:val="00A874D5"/>
    <w:rsid w:val="00AA38C3"/>
    <w:rsid w:val="00AA7E00"/>
    <w:rsid w:val="00BC2CF3"/>
    <w:rsid w:val="00BD425F"/>
    <w:rsid w:val="00BD5266"/>
    <w:rsid w:val="00CA38B1"/>
    <w:rsid w:val="00D11C10"/>
    <w:rsid w:val="00E23A4B"/>
    <w:rsid w:val="00EA4E97"/>
    <w:rsid w:val="00EC24E2"/>
    <w:rsid w:val="00ED16BF"/>
    <w:rsid w:val="00F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sid w:val="00903D3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8147BC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6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6B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sid w:val="00903D3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8147BC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6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6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59</TotalTime>
  <Pages>5</Pages>
  <Words>1601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10</cp:revision>
  <cp:lastPrinted>2022-06-14T08:40:00Z</cp:lastPrinted>
  <dcterms:created xsi:type="dcterms:W3CDTF">2022-06-14T06:41:00Z</dcterms:created>
  <dcterms:modified xsi:type="dcterms:W3CDTF">2022-06-14T11:09:00Z</dcterms:modified>
</cp:coreProperties>
</file>