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7A4B" w14:textId="5EB4E65D" w:rsidR="00102CAC" w:rsidRDefault="00102CAC" w:rsidP="00102CAC">
      <w:pPr>
        <w:pStyle w:val="Standard"/>
        <w:keepNext/>
        <w:rPr>
          <w:bCs/>
          <w:color w:val="000000"/>
          <w:sz w:val="22"/>
        </w:rPr>
      </w:pPr>
      <w:r>
        <w:rPr>
          <w:b/>
        </w:rPr>
        <w:t xml:space="preserve">Nr sprawy </w:t>
      </w:r>
      <w:r w:rsidRPr="00347EBB">
        <w:rPr>
          <w:b/>
        </w:rPr>
        <w:t>KO/</w:t>
      </w:r>
      <w:r>
        <w:rPr>
          <w:b/>
        </w:rPr>
        <w:t>253/BM/5/24</w:t>
      </w:r>
    </w:p>
    <w:p w14:paraId="63214152" w14:textId="77777777" w:rsidR="00102CAC" w:rsidRDefault="00454276" w:rsidP="00E547F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="00AB273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43F0900A" w14:textId="0DD3E100" w:rsidR="00454276" w:rsidRPr="00454276" w:rsidRDefault="00454276" w:rsidP="00102CAC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</w:pPr>
      <w:r w:rsidRPr="00454276"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  <w:t>Załącznik do Formularza oferty</w:t>
      </w:r>
    </w:p>
    <w:p w14:paraId="351575D8" w14:textId="719CD8FF" w:rsidR="00E547F0" w:rsidRPr="00E547F0" w:rsidRDefault="00AB2738" w:rsidP="0045427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ARKUSZ  CENOWY</w:t>
      </w:r>
    </w:p>
    <w:p w14:paraId="1356AF7F" w14:textId="75792796" w:rsidR="00E547F0" w:rsidRPr="00E547F0" w:rsidRDefault="00E547F0" w:rsidP="00E547F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BADANIA MOLEKULARNE</w:t>
      </w:r>
    </w:p>
    <w:p w14:paraId="7F974E4F" w14:textId="77777777" w:rsidR="00E547F0" w:rsidRPr="00E547F0" w:rsidRDefault="00E547F0" w:rsidP="00E547F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tbl>
      <w:tblPr>
        <w:tblW w:w="13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2543"/>
        <w:gridCol w:w="2835"/>
        <w:gridCol w:w="1559"/>
        <w:gridCol w:w="1418"/>
        <w:gridCol w:w="1134"/>
        <w:gridCol w:w="1417"/>
        <w:gridCol w:w="851"/>
        <w:gridCol w:w="1217"/>
      </w:tblGrid>
      <w:tr w:rsidR="0013725F" w:rsidRPr="00E547F0" w14:paraId="42D29648" w14:textId="7881934D" w:rsidTr="00454276">
        <w:trPr>
          <w:trHeight w:val="448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42F39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37B487BB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7EB99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Nazwa</w:t>
            </w: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badania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A61E2E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Materiał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FA3C" w14:textId="7A130660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Maksymalny czas oczekiwania na wynik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09D22" w14:textId="765545AA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Szacunkowa ilość </w:t>
            </w: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badań</w:t>
            </w: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/</w:t>
            </w:r>
            <w:r w:rsidR="00287F57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24</w:t>
            </w: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miesi</w:t>
            </w:r>
            <w:r w:rsidR="00287F57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ące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8F3B3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Cena jednostkowa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A9E567" w14:textId="1B416371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Wartość</w:t>
            </w: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netto (zł)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0C47E" w14:textId="5F3BF3E9" w:rsidR="00B24748" w:rsidRDefault="00B24748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Podatek</w:t>
            </w:r>
          </w:p>
          <w:p w14:paraId="055D7744" w14:textId="29FD22E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VAT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CFBAB" w14:textId="415A5774" w:rsidR="0013725F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Wartość brutto (zł)</w:t>
            </w:r>
          </w:p>
        </w:tc>
      </w:tr>
      <w:tr w:rsidR="0013725F" w:rsidRPr="00E547F0" w14:paraId="24D53423" w14:textId="0D4F8AFE" w:rsidTr="00454276">
        <w:trPr>
          <w:trHeight w:val="224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DC1748" w14:textId="77777777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5F7CD" w14:textId="77777777" w:rsidR="0013725F" w:rsidRPr="00454276" w:rsidRDefault="0013725F" w:rsidP="00E547F0">
            <w:pPr>
              <w:widowControl w:val="0"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05AB9" w14:textId="77777777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77A55" w14:textId="40E7AAAC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955096" w14:textId="08535B50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415B1D" w14:textId="13514009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515276" w14:textId="5FA8A64D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5x6=7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9CDDF" w14:textId="1A091D3F" w:rsidR="0013725F" w:rsidRPr="00454276" w:rsidRDefault="00B24748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EAC5" w14:textId="1EBD96FE" w:rsidR="0013725F" w:rsidRPr="00454276" w:rsidRDefault="00B24748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7+8=9</w:t>
            </w:r>
          </w:p>
        </w:tc>
      </w:tr>
      <w:tr w:rsidR="00C72559" w:rsidRPr="00E547F0" w14:paraId="7379BB16" w14:textId="77777777" w:rsidTr="00454276">
        <w:trPr>
          <w:trHeight w:val="269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8056" w14:textId="0F0DAA9F" w:rsidR="00C72559" w:rsidRPr="00E547F0" w:rsidRDefault="00F578C4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6526F" w14:textId="31585C0C" w:rsidR="00C72559" w:rsidRPr="004622B5" w:rsidRDefault="00C72559" w:rsidP="00E547F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>PD-L1 badanie antygenu</w:t>
            </w:r>
            <w:r w:rsidR="00F578C4"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 xml:space="preserve"> (22C3)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55B71" w14:textId="0B7723F2" w:rsidR="00C72559" w:rsidRPr="004622B5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Bloczek parafinowy</w:t>
            </w:r>
            <w:r w:rsidR="00143B53">
              <w:rPr>
                <w:rFonts w:ascii="Times New Roman" w:eastAsia="SimSun" w:hAnsi="Times New Roman" w:cs="Arial"/>
                <w:kern w:val="3"/>
                <w:lang w:eastAsia="zh-CN" w:bidi="hi-IN"/>
              </w:rPr>
              <w:t>, dołączyć rozpoznanie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E634" w14:textId="49518FA6" w:rsidR="00C72559" w:rsidRPr="0091127A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91ECD" w14:textId="4161BBF7" w:rsidR="00C72559" w:rsidRDefault="005622EE" w:rsidP="00287F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3</w:t>
            </w:r>
            <w:r w:rsidR="00C72559">
              <w:rPr>
                <w:rFonts w:ascii="Times New Roman" w:eastAsia="SimSun" w:hAnsi="Times New Roman" w:cs="Arial"/>
                <w:kern w:val="3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6402" w14:textId="6BE42858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69C8" w14:textId="77777777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2FB50" w14:textId="77777777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02E36" w14:textId="4000B7F7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</w:tr>
      <w:tr w:rsidR="005554A6" w:rsidRPr="00E547F0" w14:paraId="268689B3" w14:textId="77777777" w:rsidTr="00454276">
        <w:trPr>
          <w:trHeight w:val="269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9A4C5" w14:textId="21CC98E5" w:rsidR="005554A6" w:rsidRDefault="00F578C4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2D570" w14:textId="6FE41FB7" w:rsidR="005554A6" w:rsidRDefault="005554A6" w:rsidP="00E547F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>NGS – rak płuca, badanie tec</w:t>
            </w:r>
            <w:r w:rsidR="00F578C4"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>hn.</w:t>
            </w:r>
            <w:r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 xml:space="preserve"> NGS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E230" w14:textId="3BB20DE1" w:rsidR="005554A6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F7432F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Bloczek parafinowy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 dołączyć rozpoznanie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FD43" w14:textId="6E3383BB" w:rsidR="005554A6" w:rsidRPr="0091127A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EB87" w14:textId="66E1174D" w:rsidR="005554A6" w:rsidRDefault="005622EE" w:rsidP="00287F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3</w:t>
            </w:r>
            <w:r w:rsidR="005554A6">
              <w:rPr>
                <w:rFonts w:ascii="Times New Roman" w:eastAsia="SimSun" w:hAnsi="Times New Roman" w:cs="Arial"/>
                <w:kern w:val="3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B5B01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21B6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D0F9F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0BB3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</w:tr>
      <w:tr w:rsidR="0013725F" w:rsidRPr="00E547F0" w14:paraId="6B7F3614" w14:textId="7D5ED834" w:rsidTr="00454276">
        <w:trPr>
          <w:trHeight w:val="254"/>
        </w:trPr>
        <w:tc>
          <w:tcPr>
            <w:tcW w:w="1012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392F8" w14:textId="6189130C" w:rsidR="0013725F" w:rsidRPr="0070280C" w:rsidRDefault="0013725F" w:rsidP="00B800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0280C"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9EBFD" w14:textId="77777777" w:rsidR="0013725F" w:rsidRPr="0070280C" w:rsidRDefault="0013725F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678BF" w14:textId="77777777" w:rsidR="0013725F" w:rsidRPr="0070280C" w:rsidRDefault="0013725F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3E00" w14:textId="668065E3" w:rsidR="0013725F" w:rsidRPr="0070280C" w:rsidRDefault="0013725F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A4A900F" w14:textId="77777777" w:rsidR="00090ACF" w:rsidRDefault="00090ACF"/>
    <w:p w14:paraId="69854D6A" w14:textId="0D3312AE" w:rsidR="004622B5" w:rsidRDefault="004622B5">
      <w:pPr>
        <w:rPr>
          <w:rFonts w:ascii="Times New Roman" w:hAnsi="Times New Roman" w:cs="Times New Roman"/>
          <w:b/>
          <w:bCs/>
        </w:rPr>
      </w:pPr>
      <w:r w:rsidRPr="004622B5">
        <w:rPr>
          <w:rFonts w:ascii="Times New Roman" w:hAnsi="Times New Roman" w:cs="Times New Roman"/>
          <w:b/>
          <w:bCs/>
        </w:rPr>
        <w:t>WYMAGANIA</w:t>
      </w:r>
      <w:r w:rsidR="00B800B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:</w:t>
      </w:r>
    </w:p>
    <w:p w14:paraId="30B13704" w14:textId="255D161A" w:rsidR="00F7432F" w:rsidRPr="00F7432F" w:rsidRDefault="00F7432F" w:rsidP="00F7432F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Przyjmujący Zamówienie ma zapewnić zgodność nazwy, przedmiotu i zakresu badania w </w:t>
      </w:r>
      <w:r w:rsidR="0070624D">
        <w:rPr>
          <w:rFonts w:ascii="Times New Roman" w:eastAsia="SimSun" w:hAnsi="Times New Roman" w:cs="Arial"/>
          <w:kern w:val="1"/>
          <w:sz w:val="20"/>
          <w:lang w:eastAsia="hi-IN" w:bidi="hi-IN"/>
        </w:rPr>
        <w:t>arkuszu</w:t>
      </w: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 cenowym, skierowaniach, wynikach i dokumentach rozliczeniowych </w:t>
      </w:r>
      <w:r w:rsidR="0070624D">
        <w:rPr>
          <w:rFonts w:ascii="Times New Roman" w:eastAsia="SimSun" w:hAnsi="Times New Roman" w:cs="Arial"/>
          <w:kern w:val="1"/>
          <w:sz w:val="20"/>
          <w:lang w:eastAsia="hi-IN" w:bidi="hi-IN"/>
        </w:rPr>
        <w:br/>
      </w: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>z nazwą wskazaną przez Udzielającego Za</w:t>
      </w:r>
      <w:r w:rsidR="0070624D">
        <w:rPr>
          <w:rFonts w:ascii="Times New Roman" w:eastAsia="SimSun" w:hAnsi="Times New Roman" w:cs="Arial"/>
          <w:kern w:val="1"/>
          <w:sz w:val="20"/>
          <w:lang w:eastAsia="hi-IN" w:bidi="hi-IN"/>
        </w:rPr>
        <w:t>mówienie w niniejszym arkuszu</w:t>
      </w: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, jeżeli stosowana przez niego nazwa badania jest inna wówczas może dopisać ją przy nazwie zawartej w </w:t>
      </w:r>
      <w:r w:rsidR="0070624D">
        <w:rPr>
          <w:rFonts w:ascii="Times New Roman" w:eastAsia="SimSun" w:hAnsi="Times New Roman" w:cs="Arial"/>
          <w:kern w:val="1"/>
          <w:sz w:val="20"/>
          <w:lang w:eastAsia="hi-IN" w:bidi="hi-IN"/>
        </w:rPr>
        <w:t>arkuszu</w:t>
      </w: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 ale nie może jej zastąpić. Niezależnie od nazwy badania obejmuje ono pełne badanie w danym zakresie zakończone uzyskaniem wyniku.</w:t>
      </w:r>
    </w:p>
    <w:p w14:paraId="19985F16" w14:textId="0F200484" w:rsidR="00F7432F" w:rsidRPr="00F7432F" w:rsidRDefault="0070624D" w:rsidP="00F7432F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Badanie </w:t>
      </w:r>
      <w:r w:rsidR="00F7432F"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>winno być wykonywane 5 dni w tygodniu tj. od poniedziałku do piątku w godzinach 7.00–14.35</w:t>
      </w:r>
      <w:r w:rsidR="00E2509A">
        <w:rPr>
          <w:rFonts w:ascii="Times New Roman" w:eastAsia="SimSun" w:hAnsi="Times New Roman" w:cs="Arial"/>
          <w:kern w:val="1"/>
          <w:sz w:val="20"/>
          <w:lang w:eastAsia="hi-IN" w:bidi="hi-IN"/>
        </w:rPr>
        <w:t>.</w:t>
      </w:r>
    </w:p>
    <w:p w14:paraId="05847F2D" w14:textId="42696201" w:rsidR="00F7432F" w:rsidRPr="00E2509A" w:rsidRDefault="00F7432F" w:rsidP="00407600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 </w:t>
      </w:r>
      <w:r w:rsidR="00407600" w:rsidRPr="000D11E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Przyjmujący Zamówienie na </w:t>
      </w:r>
      <w:r w:rsidR="00407600" w:rsidRPr="00E2509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własny koszt dostarcza materiał do badania z</w:t>
      </w:r>
      <w:r w:rsidR="005554A6" w:rsidRPr="00E2509A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laboratorium Samodzielnego Publicznego Szpitala Klinicznego Nr 1 im. Prof. Stanisława </w:t>
      </w:r>
      <w:r w:rsidR="005554A6" w:rsidRPr="00E2509A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Szyszko Śląskiego Uniwersytetu Medycznego w Katowicach, ul. 3 Maja 13-15, 41-800 Zabrze</w:t>
      </w:r>
      <w:r w:rsidR="00C72559" w:rsidRPr="00E2509A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,</w:t>
      </w:r>
      <w:r w:rsidR="00407600"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od poniedziałku do piątku w godz. 08.00 – 15.00 po telefonicznym uzgodnieniu terminu odbioru do lokalizacji wskazanej jako miejsce wykonywania badań. </w:t>
      </w:r>
    </w:p>
    <w:p w14:paraId="470F8CF5" w14:textId="0CB67875" w:rsidR="00F7432F" w:rsidRPr="00E2509A" w:rsidRDefault="00F7432F" w:rsidP="00F7432F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Wynik badania winien być dostarczony w terminie nie dłuższym niż określony w </w:t>
      </w:r>
      <w:r w:rsidR="00AB2738"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arkuszu (kolumna 4).</w:t>
      </w:r>
      <w:bookmarkStart w:id="0" w:name="_GoBack"/>
      <w:bookmarkEnd w:id="0"/>
    </w:p>
    <w:p w14:paraId="5F212661" w14:textId="6C45BBFE" w:rsidR="00E2509A" w:rsidRPr="00E2509A" w:rsidRDefault="00E2509A" w:rsidP="00E2509A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E2509A">
        <w:rPr>
          <w:rFonts w:ascii="Times New Roman" w:hAnsi="Times New Roman" w:cs="Times New Roman"/>
          <w:bCs/>
          <w:sz w:val="20"/>
          <w:szCs w:val="20"/>
        </w:rPr>
        <w:t xml:space="preserve">Przyjmujący zamówienie przekazuje Udzielającemu zamówienia wyniki badań bez zbędnej zwłoki, sporządzone na odpowiednich formularzach, zaszyfrowane hasłem w formie ostatnich czterech cyfr  nr Pesel pacjenta, na adres e-mail </w:t>
      </w:r>
      <w:hyperlink r:id="rId6" w:history="1">
        <w:r w:rsidRPr="00E2509A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oddzial.gruzlicy@sswch.pl</w:t>
        </w:r>
      </w:hyperlink>
      <w:r w:rsidRPr="00E2509A">
        <w:rPr>
          <w:rFonts w:ascii="Times New Roman" w:hAnsi="Times New Roman" w:cs="Times New Roman"/>
          <w:bCs/>
          <w:sz w:val="20"/>
          <w:szCs w:val="20"/>
        </w:rPr>
        <w:t xml:space="preserve"> .</w:t>
      </w:r>
    </w:p>
    <w:p w14:paraId="0F7BBF07" w14:textId="551C7F46" w:rsidR="00F7432F" w:rsidRPr="00E2509A" w:rsidRDefault="00F7432F" w:rsidP="001727C0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Oryginał wyniku badania Przyjmujący Zamówienie przesyła do siedziby Udzielającego Zamówienie</w:t>
      </w:r>
      <w:r w:rsidR="001727C0"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na własny koszt.</w:t>
      </w:r>
    </w:p>
    <w:p w14:paraId="195C166F" w14:textId="785C1270" w:rsidR="00F7432F" w:rsidRPr="00E2509A" w:rsidRDefault="00F7432F" w:rsidP="0080298D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Times New Roman"/>
          <w:kern w:val="1"/>
          <w:sz w:val="20"/>
          <w:lang w:eastAsia="hi-IN" w:bidi="hi-IN"/>
        </w:rPr>
      </w:pP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Przyjmujący Zamówienie dostarcza do Udzielającego Zamówienie druki skierowania</w:t>
      </w:r>
      <w:r w:rsidR="00B24748"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, świadomej zgody na badania (o ile jest wymagana),</w:t>
      </w: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w których nazwa badania pozostaje zgodna z nom</w:t>
      </w:r>
      <w:r w:rsidR="0080298D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enklaturą niniejszego arkusza</w:t>
      </w: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, procedury</w:t>
      </w:r>
      <w:r w:rsidR="00C43203"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Pr="00E2509A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wykonywania badań, w tym jeżeli istnieją procedury przygotowywania pacjenta do badania oraz pobrania materiału, a także sprzęt potrzebny do pobrania materiału</w:t>
      </w:r>
      <w:r w:rsidRPr="00E2509A">
        <w:rPr>
          <w:rFonts w:ascii="Times New Roman" w:eastAsia="SimSun" w:hAnsi="Times New Roman" w:cs="Times New Roman"/>
          <w:kern w:val="1"/>
          <w:sz w:val="20"/>
          <w:lang w:eastAsia="hi-IN" w:bidi="hi-IN"/>
        </w:rPr>
        <w:t xml:space="preserve">. W celu zapewnienia sprawności realizacji badań, laboratorium powinno dysponować sprzętem pozwalającym zrealizować co najmniej 10% badań ze wskazanej ilości w </w:t>
      </w:r>
      <w:r w:rsidR="0080298D">
        <w:rPr>
          <w:rFonts w:ascii="Times New Roman" w:eastAsia="SimSun" w:hAnsi="Times New Roman" w:cs="Times New Roman"/>
          <w:kern w:val="1"/>
          <w:sz w:val="20"/>
          <w:lang w:eastAsia="hi-IN" w:bidi="hi-IN"/>
        </w:rPr>
        <w:t>arkuszu</w:t>
      </w:r>
      <w:r w:rsidRPr="00E2509A">
        <w:rPr>
          <w:rFonts w:ascii="Times New Roman" w:eastAsia="SimSun" w:hAnsi="Times New Roman" w:cs="Times New Roman"/>
          <w:kern w:val="1"/>
          <w:sz w:val="20"/>
          <w:lang w:eastAsia="hi-IN" w:bidi="hi-IN"/>
        </w:rPr>
        <w:t xml:space="preserve"> cenowym w każdej pozycji. Sprzęt winien być należycie oznaczony i podlega rozliczeniu po zakończeniu umowy.</w:t>
      </w:r>
    </w:p>
    <w:p w14:paraId="7CD55E36" w14:textId="7F3C4BFE" w:rsidR="00F7432F" w:rsidRPr="00F7432F" w:rsidRDefault="00F7432F" w:rsidP="00F7432F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lastRenderedPageBreak/>
        <w:t>W przypadku jeżeli do przechowywania pomiędzy pobraniem materiału a jego odbiorem potrzebne jest zapewnienie specjalnych warunków, Przyjmujący Zamówienie na żądanie Udzielającego Zamówienia zobowiązany jest dostarczyć urządzenie zapewniające te warunki i użyczyć je na czas trwania umowy (np. lodówka, cieplarka itp.)</w:t>
      </w:r>
      <w:r w:rsidR="0080298D">
        <w:rPr>
          <w:rFonts w:ascii="Times New Roman" w:eastAsia="SimSun" w:hAnsi="Times New Roman" w:cs="Arial"/>
          <w:kern w:val="1"/>
          <w:sz w:val="20"/>
          <w:lang w:eastAsia="hi-IN" w:bidi="hi-IN"/>
        </w:rPr>
        <w:t>.</w:t>
      </w:r>
    </w:p>
    <w:p w14:paraId="208C3F2C" w14:textId="0FE95503" w:rsidR="00F7432F" w:rsidRDefault="00F7432F" w:rsidP="001727C0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>Wymaga się prowadzenia kontroli wewnątrzlaboratoryjnej (np. instrukcja operacyjna związana ze sposobem jej prowadzenia)</w:t>
      </w:r>
      <w:r w:rsidR="002A6E1E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, oraz </w:t>
      </w:r>
      <w:proofErr w:type="spellStart"/>
      <w:r w:rsidR="002A6E1E">
        <w:rPr>
          <w:rFonts w:ascii="Times New Roman" w:eastAsia="SimSun" w:hAnsi="Times New Roman" w:cs="Arial"/>
          <w:kern w:val="1"/>
          <w:sz w:val="20"/>
          <w:lang w:eastAsia="hi-IN" w:bidi="hi-IN"/>
        </w:rPr>
        <w:t>zewnątrzlaboratoryjnej</w:t>
      </w:r>
      <w:proofErr w:type="spellEnd"/>
      <w:r w:rsidR="002A6E1E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 potwierdzonej stosownym certyfikatem (np. EQA</w:t>
      </w:r>
      <w:r w:rsidR="00A436D4">
        <w:rPr>
          <w:rFonts w:ascii="Times New Roman" w:eastAsia="SimSun" w:hAnsi="Times New Roman" w:cs="Arial"/>
          <w:kern w:val="1"/>
          <w:sz w:val="20"/>
          <w:lang w:eastAsia="hi-IN" w:bidi="hi-IN"/>
        </w:rPr>
        <w:t>, EMQN</w:t>
      </w:r>
      <w:r w:rsidR="002A6E1E">
        <w:rPr>
          <w:rFonts w:ascii="Times New Roman" w:eastAsia="SimSun" w:hAnsi="Times New Roman" w:cs="Arial"/>
          <w:kern w:val="1"/>
          <w:sz w:val="20"/>
          <w:lang w:eastAsia="hi-IN" w:bidi="hi-IN"/>
        </w:rPr>
        <w:t>)</w:t>
      </w:r>
      <w:r w:rsidR="00A436D4">
        <w:rPr>
          <w:rFonts w:ascii="Times New Roman" w:eastAsia="SimSun" w:hAnsi="Times New Roman" w:cs="Arial"/>
          <w:kern w:val="1"/>
          <w:sz w:val="20"/>
          <w:lang w:eastAsia="hi-IN" w:bidi="hi-IN"/>
        </w:rPr>
        <w:t>.</w:t>
      </w:r>
    </w:p>
    <w:p w14:paraId="3F6030B5" w14:textId="739C6678" w:rsidR="00F7432F" w:rsidRPr="00E2509A" w:rsidRDefault="00F7432F" w:rsidP="00E2509A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 w:rsidRPr="00E2509A">
        <w:rPr>
          <w:rFonts w:ascii="Times New Roman" w:eastAsia="SimSun" w:hAnsi="Times New Roman" w:cs="Arial"/>
          <w:color w:val="000000"/>
          <w:kern w:val="1"/>
          <w:sz w:val="20"/>
          <w:szCs w:val="20"/>
          <w:lang w:eastAsia="hi-IN" w:bidi="hi-IN"/>
        </w:rPr>
        <w:t>Przyjmujący Zamówienie jest zobowiązany realizować zamówienie w sposób zgodny z obowiązującymi przepisami i wymaganiami Narodowego Funduszu Zdrowia oraz obowiązującymi przepisami w zakresie badań patomorfologii</w:t>
      </w:r>
      <w:r w:rsidR="00B24748" w:rsidRPr="00E2509A">
        <w:rPr>
          <w:rFonts w:ascii="Times New Roman" w:eastAsia="SimSun" w:hAnsi="Times New Roman" w:cs="Arial"/>
          <w:color w:val="000000"/>
          <w:kern w:val="1"/>
          <w:sz w:val="20"/>
          <w:szCs w:val="20"/>
          <w:lang w:eastAsia="hi-IN" w:bidi="hi-IN"/>
        </w:rPr>
        <w:t xml:space="preserve">, </w:t>
      </w:r>
      <w:r w:rsidR="005E188C" w:rsidRPr="00E2509A">
        <w:rPr>
          <w:rFonts w:ascii="Times New Roman" w:eastAsia="SimSun" w:hAnsi="Times New Roman" w:cs="Arial"/>
          <w:color w:val="000000"/>
          <w:kern w:val="1"/>
          <w:sz w:val="20"/>
          <w:szCs w:val="20"/>
          <w:lang w:eastAsia="hi-IN" w:bidi="hi-IN"/>
        </w:rPr>
        <w:t>genetyki, biologii molekularnej.</w:t>
      </w:r>
    </w:p>
    <w:p w14:paraId="7124F440" w14:textId="48CDE75C" w:rsidR="00F7432F" w:rsidRPr="00F7432F" w:rsidRDefault="00F7432F" w:rsidP="00F7432F">
      <w:pPr>
        <w:numPr>
          <w:ilvl w:val="0"/>
          <w:numId w:val="1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kern w:val="1"/>
          <w:sz w:val="20"/>
          <w:lang w:eastAsia="hi-IN" w:bidi="hi-IN"/>
        </w:rPr>
      </w:pP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Przyjmujący Zamówienie zobowiązany jest do zabezpieczenia ciągłości wykonywania badań w przypadku awarii aparatury pomiarowej lub zakłóceń w dostawach odczynników do wykonywania zleconych przez Udzielającego Zamówienia badań, Przyjmujący Zamówienie musi zachować terminowość ich wykonywania zgodnie </w:t>
      </w:r>
      <w:r w:rsidR="00BB5DC9">
        <w:rPr>
          <w:rFonts w:ascii="Times New Roman" w:eastAsia="SimSun" w:hAnsi="Times New Roman" w:cs="Arial"/>
          <w:kern w:val="1"/>
          <w:sz w:val="20"/>
          <w:lang w:eastAsia="hi-IN" w:bidi="hi-IN"/>
        </w:rPr>
        <w:br/>
      </w:r>
      <w:r w:rsidRPr="00F7432F">
        <w:rPr>
          <w:rFonts w:ascii="Times New Roman" w:eastAsia="SimSun" w:hAnsi="Times New Roman" w:cs="Arial"/>
          <w:kern w:val="1"/>
          <w:sz w:val="20"/>
          <w:lang w:eastAsia="hi-IN" w:bidi="hi-IN"/>
        </w:rPr>
        <w:t xml:space="preserve">z zawartą umową lub pokryć koszty ich wykonania poniesione przez Udzielającego Zamówienia u innego podwykonawcy, z zachowaniem prawa do domagania się zapłaty kar umownych przewidzianych w umowie. </w:t>
      </w:r>
    </w:p>
    <w:p w14:paraId="39F7BDAA" w14:textId="77777777" w:rsidR="004622B5" w:rsidRDefault="004622B5">
      <w:pPr>
        <w:rPr>
          <w:rFonts w:ascii="Times New Roman" w:hAnsi="Times New Roman" w:cs="Times New Roman"/>
          <w:b/>
          <w:bCs/>
        </w:rPr>
      </w:pPr>
    </w:p>
    <w:p w14:paraId="0F198384" w14:textId="77777777" w:rsidR="00B800B9" w:rsidRDefault="00B800B9">
      <w:pPr>
        <w:rPr>
          <w:rFonts w:ascii="Times New Roman" w:hAnsi="Times New Roman" w:cs="Times New Roman"/>
          <w:b/>
          <w:bCs/>
        </w:rPr>
      </w:pPr>
    </w:p>
    <w:p w14:paraId="0E2E5CE6" w14:textId="77777777" w:rsidR="00B800B9" w:rsidRPr="00B800B9" w:rsidRDefault="00B800B9" w:rsidP="00B800B9">
      <w:pPr>
        <w:tabs>
          <w:tab w:val="left" w:pos="3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800B9">
        <w:rPr>
          <w:rFonts w:ascii="Times New Roman" w:hAnsi="Times New Roman" w:cs="Times New Roman"/>
          <w:sz w:val="18"/>
          <w:szCs w:val="18"/>
        </w:rPr>
        <w:t xml:space="preserve">…………………………………………                                   </w:t>
      </w:r>
    </w:p>
    <w:p w14:paraId="23AEA45F" w14:textId="77777777" w:rsidR="00B800B9" w:rsidRPr="00B800B9" w:rsidRDefault="00B800B9" w:rsidP="00B800B9">
      <w:pPr>
        <w:tabs>
          <w:tab w:val="left" w:pos="357"/>
        </w:tabs>
        <w:autoSpaceDE w:val="0"/>
        <w:spacing w:after="100"/>
        <w:rPr>
          <w:rFonts w:ascii="Times New Roman" w:hAnsi="Times New Roman" w:cs="Times New Roman"/>
          <w:sz w:val="18"/>
          <w:szCs w:val="18"/>
        </w:rPr>
      </w:pPr>
      <w:r w:rsidRPr="00B800B9">
        <w:rPr>
          <w:rFonts w:ascii="Times New Roman" w:hAnsi="Times New Roman" w:cs="Times New Roman"/>
          <w:sz w:val="18"/>
          <w:szCs w:val="18"/>
        </w:rPr>
        <w:t xml:space="preserve">        (miejscowość, data)</w:t>
      </w:r>
      <w:r w:rsidRPr="00B800B9">
        <w:rPr>
          <w:rFonts w:ascii="Times New Roman" w:hAnsi="Times New Roman" w:cs="Times New Roman"/>
          <w:sz w:val="18"/>
          <w:szCs w:val="18"/>
        </w:rPr>
        <w:tab/>
      </w:r>
      <w:r w:rsidRPr="00B800B9">
        <w:rPr>
          <w:rFonts w:ascii="Times New Roman" w:hAnsi="Times New Roman" w:cs="Times New Roman"/>
          <w:sz w:val="18"/>
          <w:szCs w:val="18"/>
        </w:rPr>
        <w:tab/>
      </w:r>
      <w:r w:rsidRPr="00B800B9">
        <w:rPr>
          <w:rFonts w:ascii="Times New Roman" w:hAnsi="Times New Roman" w:cs="Times New Roman"/>
          <w:sz w:val="18"/>
          <w:szCs w:val="18"/>
        </w:rPr>
        <w:tab/>
      </w:r>
    </w:p>
    <w:p w14:paraId="7DE4888E" w14:textId="77777777" w:rsidR="00B800B9" w:rsidRPr="00B800B9" w:rsidRDefault="00B800B9" w:rsidP="00B800B9">
      <w:pPr>
        <w:tabs>
          <w:tab w:val="left" w:pos="357"/>
        </w:tabs>
        <w:autoSpaceDE w:val="0"/>
        <w:spacing w:after="100"/>
        <w:rPr>
          <w:rFonts w:ascii="Times New Roman" w:hAnsi="Times New Roman" w:cs="Times New Roman"/>
          <w:sz w:val="18"/>
          <w:szCs w:val="18"/>
        </w:rPr>
      </w:pPr>
    </w:p>
    <w:p w14:paraId="4357AAB1" w14:textId="77777777" w:rsidR="00B800B9" w:rsidRPr="00B800B9" w:rsidRDefault="00B800B9" w:rsidP="00B800B9">
      <w:pPr>
        <w:tabs>
          <w:tab w:val="left" w:pos="357"/>
        </w:tabs>
        <w:autoSpaceDE w:val="0"/>
        <w:spacing w:after="100"/>
        <w:rPr>
          <w:rFonts w:ascii="Times New Roman" w:hAnsi="Times New Roman" w:cs="Times New Roman"/>
          <w:sz w:val="18"/>
          <w:szCs w:val="18"/>
        </w:rPr>
      </w:pPr>
    </w:p>
    <w:p w14:paraId="417A73C8" w14:textId="77777777" w:rsidR="00B800B9" w:rsidRPr="00B800B9" w:rsidRDefault="00B800B9" w:rsidP="00B800B9">
      <w:pPr>
        <w:rPr>
          <w:rFonts w:ascii="Times New Roman" w:hAnsi="Times New Roman" w:cs="Times New Roman"/>
          <w:sz w:val="18"/>
          <w:szCs w:val="18"/>
        </w:rPr>
      </w:pPr>
    </w:p>
    <w:p w14:paraId="610C8B73" w14:textId="77777777" w:rsidR="00B800B9" w:rsidRPr="00B800B9" w:rsidRDefault="00B800B9" w:rsidP="00B800B9">
      <w:pPr>
        <w:pStyle w:val="Standard"/>
        <w:ind w:left="7080" w:firstLine="708"/>
        <w:rPr>
          <w:rFonts w:cs="Times New Roman"/>
          <w:sz w:val="18"/>
          <w:szCs w:val="18"/>
        </w:rPr>
      </w:pPr>
      <w:r w:rsidRPr="00B800B9">
        <w:rPr>
          <w:rFonts w:cs="Times New Roman"/>
          <w:sz w:val="18"/>
          <w:szCs w:val="18"/>
        </w:rPr>
        <w:t>.....................................................................................</w:t>
      </w:r>
      <w:r w:rsidRPr="00B800B9">
        <w:rPr>
          <w:rFonts w:cs="Times New Roman"/>
          <w:sz w:val="18"/>
          <w:szCs w:val="18"/>
        </w:rPr>
        <w:tab/>
        <w:t xml:space="preserve">                              </w:t>
      </w:r>
    </w:p>
    <w:p w14:paraId="11B896A7" w14:textId="394EA03B" w:rsidR="00B800B9" w:rsidRPr="00B800B9" w:rsidRDefault="00B800B9" w:rsidP="00B800B9">
      <w:pPr>
        <w:pStyle w:val="Standard"/>
        <w:ind w:left="7080" w:firstLine="708"/>
        <w:rPr>
          <w:rFonts w:cs="Times New Roman"/>
          <w:sz w:val="18"/>
          <w:szCs w:val="18"/>
        </w:rPr>
      </w:pPr>
      <w:r w:rsidRPr="00B800B9">
        <w:rPr>
          <w:rFonts w:cs="Times New Roman"/>
          <w:sz w:val="18"/>
          <w:szCs w:val="18"/>
        </w:rPr>
        <w:t>Pieczęć i podpis osoby uprawnionej do składania oświadczeń</w:t>
      </w:r>
    </w:p>
    <w:p w14:paraId="717833B8" w14:textId="0E49BDE7" w:rsidR="00B800B9" w:rsidRPr="00B800B9" w:rsidRDefault="00B800B9" w:rsidP="00B800B9">
      <w:pPr>
        <w:pStyle w:val="Standard"/>
        <w:rPr>
          <w:rFonts w:cs="Times New Roman"/>
          <w:sz w:val="18"/>
          <w:szCs w:val="18"/>
        </w:rPr>
      </w:pP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  <w:t xml:space="preserve">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 xml:space="preserve">  woli  w imieniu Oferenta</w:t>
      </w:r>
    </w:p>
    <w:p w14:paraId="2B651CBF" w14:textId="77777777" w:rsidR="00B800B9" w:rsidRDefault="00B800B9" w:rsidP="00B800B9">
      <w:pPr>
        <w:rPr>
          <w:sz w:val="24"/>
          <w:szCs w:val="24"/>
        </w:rPr>
      </w:pPr>
    </w:p>
    <w:p w14:paraId="42889E51" w14:textId="77777777" w:rsidR="00B800B9" w:rsidRPr="004622B5" w:rsidRDefault="00B800B9">
      <w:pPr>
        <w:rPr>
          <w:rFonts w:ascii="Times New Roman" w:hAnsi="Times New Roman" w:cs="Times New Roman"/>
          <w:b/>
          <w:bCs/>
        </w:rPr>
      </w:pPr>
    </w:p>
    <w:sectPr w:rsidR="00B800B9" w:rsidRPr="004622B5" w:rsidSect="00E54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81A6B8D"/>
    <w:multiLevelType w:val="hybridMultilevel"/>
    <w:tmpl w:val="E81E8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F0"/>
    <w:rsid w:val="00090ACF"/>
    <w:rsid w:val="00102CAC"/>
    <w:rsid w:val="0013725F"/>
    <w:rsid w:val="00143B53"/>
    <w:rsid w:val="001727C0"/>
    <w:rsid w:val="001C426E"/>
    <w:rsid w:val="00287F57"/>
    <w:rsid w:val="002A6E1E"/>
    <w:rsid w:val="002B60C3"/>
    <w:rsid w:val="003B2B99"/>
    <w:rsid w:val="00407600"/>
    <w:rsid w:val="00454276"/>
    <w:rsid w:val="0045718E"/>
    <w:rsid w:val="004622B5"/>
    <w:rsid w:val="004B227E"/>
    <w:rsid w:val="005554A6"/>
    <w:rsid w:val="005622EE"/>
    <w:rsid w:val="005E188C"/>
    <w:rsid w:val="00634E13"/>
    <w:rsid w:val="00641EBE"/>
    <w:rsid w:val="0070280C"/>
    <w:rsid w:val="0070624D"/>
    <w:rsid w:val="00733EB0"/>
    <w:rsid w:val="0080298D"/>
    <w:rsid w:val="008A3538"/>
    <w:rsid w:val="008C2347"/>
    <w:rsid w:val="0091127A"/>
    <w:rsid w:val="00957D58"/>
    <w:rsid w:val="009B087B"/>
    <w:rsid w:val="00A436D4"/>
    <w:rsid w:val="00AB2738"/>
    <w:rsid w:val="00B10EAF"/>
    <w:rsid w:val="00B24748"/>
    <w:rsid w:val="00B800B9"/>
    <w:rsid w:val="00BB5DC9"/>
    <w:rsid w:val="00C03E00"/>
    <w:rsid w:val="00C43203"/>
    <w:rsid w:val="00C71AAB"/>
    <w:rsid w:val="00C72559"/>
    <w:rsid w:val="00E2509A"/>
    <w:rsid w:val="00E547F0"/>
    <w:rsid w:val="00F14478"/>
    <w:rsid w:val="00F35B21"/>
    <w:rsid w:val="00F578C4"/>
    <w:rsid w:val="00F7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8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0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25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0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2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dzial.gruzlicy@ssw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</dc:creator>
  <cp:lastModifiedBy>szpital</cp:lastModifiedBy>
  <cp:revision>10</cp:revision>
  <cp:lastPrinted>2019-12-16T09:03:00Z</cp:lastPrinted>
  <dcterms:created xsi:type="dcterms:W3CDTF">2024-12-16T07:46:00Z</dcterms:created>
  <dcterms:modified xsi:type="dcterms:W3CDTF">2024-12-17T10:34:00Z</dcterms:modified>
</cp:coreProperties>
</file>