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5AD8B169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>, NIP: ………………..………………..., REGON: ………………………...…………,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407DF6B6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PK </w:t>
      </w:r>
      <w:r w:rsidR="003441AE" w:rsidRPr="00972888">
        <w:rPr>
          <w:rFonts w:cstheme="minorHAnsi"/>
          <w:szCs w:val="24"/>
        </w:rPr>
        <w:t>1</w:t>
      </w:r>
      <w:r w:rsidR="009D3BA5">
        <w:rPr>
          <w:rFonts w:cstheme="minorHAnsi"/>
          <w:szCs w:val="24"/>
        </w:rPr>
        <w:t>3</w:t>
      </w:r>
      <w:r w:rsidRPr="00972888">
        <w:rPr>
          <w:rFonts w:cstheme="minorHAnsi"/>
          <w:szCs w:val="24"/>
        </w:rPr>
        <w:t xml:space="preserve">/2025 </w:t>
      </w:r>
      <w:r w:rsidR="009D3BA5" w:rsidRPr="009C70BC">
        <w:t xml:space="preserve">w ramach całodobowego zabezpieczenia świadczeń zdrowotnych w zakresie intubacji i przygotowania pacjenta z niewydolnością oddechową do transportu medycznego przez zespół anestezjologiczny (lekarz i pielęgniarka), przez okres </w:t>
      </w:r>
      <w:r w:rsidR="004C1AEC">
        <w:t>12</w:t>
      </w:r>
      <w:r w:rsidR="009D3BA5" w:rsidRPr="009C70BC">
        <w:t xml:space="preserve"> miesięcy</w:t>
      </w:r>
      <w:r w:rsidRPr="00972888">
        <w:rPr>
          <w:rFonts w:cstheme="minorHAnsi"/>
          <w:szCs w:val="24"/>
        </w:rPr>
        <w:t>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4F05EFFD" w14:textId="2576A674" w:rsidR="00B04EDF" w:rsidRPr="00B46FAD" w:rsidRDefault="004C1AEC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możliwość </w:t>
      </w:r>
      <w:r w:rsidR="00EB5AC1" w:rsidRPr="00B46FAD">
        <w:rPr>
          <w:rFonts w:cstheme="minorHAnsi"/>
          <w:szCs w:val="24"/>
        </w:rPr>
        <w:t>wykonywani</w:t>
      </w:r>
      <w:r>
        <w:rPr>
          <w:rFonts w:cstheme="minorHAnsi"/>
          <w:szCs w:val="24"/>
        </w:rPr>
        <w:t>a</w:t>
      </w:r>
      <w:r w:rsidR="00EB5AC1" w:rsidRPr="00B46FAD">
        <w:rPr>
          <w:rFonts w:cstheme="minorHAnsi"/>
          <w:szCs w:val="24"/>
        </w:rPr>
        <w:t xml:space="preserve">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45F55AE9" w14:textId="0CDFD37D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ramach należytego wykonywania przedmiotu umowy Przyjmujący Zamówienie jest zobowiązany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uprawniony do współpracy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odpowiednimi komórkami organizacyjnymi Udzielającego Zamówienie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realizacji przedmiotu umowy.</w:t>
      </w:r>
    </w:p>
    <w:p w14:paraId="497666EB" w14:textId="3510BD1D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Czynności,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1, będą wykonywane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siedzibie Udzielającego Zamówienie</w:t>
      </w:r>
      <w:r w:rsidR="00DD0B37" w:rsidRPr="00972888">
        <w:rPr>
          <w:rFonts w:cstheme="minorHAnsi"/>
          <w:szCs w:val="24"/>
        </w:rPr>
        <w:t xml:space="preserve"> </w:t>
      </w:r>
      <w:r w:rsidR="00CC5E8A" w:rsidRPr="00972888">
        <w:rPr>
          <w:rFonts w:cstheme="minorHAnsi"/>
          <w:szCs w:val="24"/>
        </w:rPr>
        <w:t>według pilnej potrzeby na zlecenie lekarza Udzielającego Zamówienie</w:t>
      </w:r>
      <w:r w:rsidR="004C1AEC">
        <w:rPr>
          <w:rFonts w:cstheme="minorHAnsi"/>
          <w:szCs w:val="24"/>
        </w:rPr>
        <w:t xml:space="preserve"> w czasie nie dłuższym niż 90 minut</w:t>
      </w:r>
      <w:r w:rsidRPr="00972888">
        <w:rPr>
          <w:rFonts w:cstheme="minorHAnsi"/>
          <w:szCs w:val="24"/>
        </w:rPr>
        <w:t>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3434E7D1" w14:textId="2419CFF4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  <w:lang w:eastAsia="pl-PL"/>
        </w:rPr>
        <w:t xml:space="preserve">Przyjmujący Zamówienie najpóźniej w dniu poprzedzającym rozpoczęcie udzielania świadczeń zdrowotnych na podstawie niniejszej umowy zobowiązany jest zawrzeć umowę ubezpieczenia od odpowiedzialności cywilnej </w:t>
      </w:r>
      <w:r w:rsidRPr="00972888">
        <w:rPr>
          <w:rFonts w:cstheme="minorHAnsi"/>
          <w:szCs w:val="24"/>
        </w:rPr>
        <w:t xml:space="preserve"> i przedłożyć ją Udzielającemu Zamówienie</w:t>
      </w:r>
      <w:r w:rsidRPr="00972888">
        <w:rPr>
          <w:rFonts w:cstheme="minorHAnsi"/>
          <w:szCs w:val="24"/>
          <w:lang w:eastAsia="pl-PL"/>
        </w:rPr>
        <w:t>. Przyjmujący Zamówienie zobowiązany jest także zapewnić ciągłość posiadanego ubezpieczenia od odpowiedzialności cywilnej w całym okresie obowiązywania niniejszej umowy oraz przedkładać dowody jej zawarcia Udzielającemu Zamówienie.</w:t>
      </w:r>
    </w:p>
    <w:p w14:paraId="2236A050" w14:textId="33BB5191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razie niemożności dokonania określonej czynności Przyjmujący Zamówienie jest obowiązany natychmiast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 xml:space="preserve">tym powiadomić Udzielającego Zamówienie. </w:t>
      </w:r>
    </w:p>
    <w:p w14:paraId="450ED9E2" w14:textId="77777777" w:rsidR="00B668B9" w:rsidRPr="00972888" w:rsidRDefault="00B668B9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do:</w:t>
      </w:r>
    </w:p>
    <w:p w14:paraId="7E9B7D74" w14:textId="18345B00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przekazywania na żądanie Udzielającego Zamówienie informacji dotyczącej realizacji przyjętego zamówienia,</w:t>
      </w:r>
    </w:p>
    <w:p w14:paraId="2E28D084" w14:textId="2B93D43C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i/>
          <w:iCs/>
          <w:szCs w:val="24"/>
        </w:rPr>
      </w:pPr>
      <w:r w:rsidRPr="00972888">
        <w:rPr>
          <w:rFonts w:cstheme="minorHAnsi"/>
          <w:szCs w:val="24"/>
        </w:rPr>
        <w:t>realizacji przedmiotu umowy w sposób umożliwiający realizację potrzeb osób ze szczególnymi potrzebami, w rozumieniu Ustawy z dnia 19 lipca 2019 r.</w:t>
      </w:r>
      <w:r w:rsidRPr="00972888">
        <w:rPr>
          <w:rFonts w:cstheme="minorHAnsi"/>
          <w:szCs w:val="24"/>
          <w:shd w:val="clear" w:color="auto" w:fill="FFFFFF"/>
        </w:rPr>
        <w:t xml:space="preserve"> </w:t>
      </w:r>
      <w:r w:rsidRPr="00AC0EAA">
        <w:rPr>
          <w:rFonts w:cstheme="minorHAnsi"/>
          <w:szCs w:val="24"/>
          <w:shd w:val="clear" w:color="auto" w:fill="FFFFFF"/>
        </w:rPr>
        <w:t>o</w:t>
      </w:r>
      <w:r w:rsidRPr="00972888">
        <w:rPr>
          <w:rFonts w:cstheme="minorHAnsi"/>
          <w:i/>
          <w:iCs/>
          <w:szCs w:val="24"/>
          <w:shd w:val="clear" w:color="auto" w:fill="FFFFFF"/>
        </w:rPr>
        <w:t> </w:t>
      </w:r>
      <w:r w:rsidRPr="00972888">
        <w:rPr>
          <w:rStyle w:val="Uwydatnienie"/>
          <w:rFonts w:cstheme="minorHAnsi"/>
          <w:i w:val="0"/>
          <w:iCs w:val="0"/>
          <w:szCs w:val="24"/>
          <w:shd w:val="clear" w:color="auto" w:fill="FFFFFF"/>
        </w:rPr>
        <w:t xml:space="preserve">zapewnianiu dostępności osobom ze szczególnymi potrzebami, </w:t>
      </w:r>
    </w:p>
    <w:p w14:paraId="6ED417B7" w14:textId="6141D55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wewnętrznych uregulowań Przyjmującego Zamówienie w zakresie wdrożonego systemu zarządzania bezpieczeństwem informacji, </w:t>
      </w:r>
    </w:p>
    <w:p w14:paraId="5B8D49A0" w14:textId="77777777" w:rsidR="00B668B9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jc w:val="both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 xml:space="preserve">przestrzegania przepisów w zakresie danych osobowych, </w:t>
      </w:r>
    </w:p>
    <w:p w14:paraId="24B0E1A0" w14:textId="274A1364" w:rsidR="00B04EDF" w:rsidRPr="00972888" w:rsidRDefault="00B668B9" w:rsidP="00972888">
      <w:pPr>
        <w:numPr>
          <w:ilvl w:val="0"/>
          <w:numId w:val="16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</w:rPr>
        <w:t>dbania o bezpieczeństwo powierzonych Przyjmującemu Zamówienie do przetwarzania, archiwizowania lub przechowywania informacji, zgodnie z obowiązującymi przepisami wewnętrznymi Udzielającego Zamówienie</w:t>
      </w:r>
      <w:r w:rsidR="00B04EDF" w:rsidRPr="00972888">
        <w:rPr>
          <w:rFonts w:cstheme="minorHAnsi"/>
          <w:szCs w:val="24"/>
        </w:rPr>
        <w:t>.</w:t>
      </w:r>
    </w:p>
    <w:p w14:paraId="30CC7252" w14:textId="49B2AF9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oświadcza, że ponosi ryzyko gospodarcze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wykonaniem przedmiotowej umowy,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pełną odpowiedzialność prawną oraz finansową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nią związaną.</w:t>
      </w:r>
    </w:p>
    <w:p w14:paraId="2E4A7A4C" w14:textId="51F7501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przyjmuje do wiadomości, że wykorzystanie dokumentacji lub innych danych pozyskanych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związku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realizacją przedmiotu umowy do celów innych niż bezpośrednio służące realizacji niniejszej umowy, stanowi rażące naruszenie przez Przyjmującego Zamówienie obowiązków umownych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uprawnia do niezwłocznego rozwiązania umowy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winy Przyjmującego Zamówienie.</w:t>
      </w:r>
    </w:p>
    <w:p w14:paraId="7A428C86" w14:textId="4DD4BA7E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aby udzielać świadczeń zdrowotnych określonych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§ 1 niniejszej umowy posiada odpowiednią wiedzę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kwalifikacje zawodowe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przepisami prawa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niezbędnymi wymogami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zakresie.</w:t>
      </w:r>
    </w:p>
    <w:p w14:paraId="6615E57E" w14:textId="7402BE89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przystępowania do realizacji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stanie psychofizycznym pozwalającym na właściwe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staranne wykonywanie.</w:t>
      </w:r>
    </w:p>
    <w:p w14:paraId="7111F381" w14:textId="5D48A6A8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nie zostało wydane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stosunku do niego żadne orzeczenie sądów powszechny oraz sądów zawodowych które uniemożliwiłoby mu wykonywanie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także oświadcza, że niezwłocznie poinformuje Udzielającego Zamówienie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wystąpieniu sytuacji,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której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niniejszym punkcie.</w:t>
      </w:r>
    </w:p>
    <w:p w14:paraId="1D3B1511" w14:textId="50D5125C" w:rsidR="00B04EDF" w:rsidRPr="00972888" w:rsidRDefault="00B04EDF" w:rsidP="0097288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zachowania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tajemnicy wszelkich informacji,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których posiadanie wszedł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 obowiązywania niniejszej umowy,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których ujawnienie mogłoby narazić Udzielającego Zamówienie lub osoby trzecie na szkody.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momencie rozwiązania lub wygaśnięcia umowy Przyjmujący Zamówienie zobowiązany jest zwrócić wszelkie posiadane przez siebie dokumenty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materiały, związane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działalnością Udzielającego Zamówienie. </w:t>
      </w:r>
    </w:p>
    <w:p w14:paraId="39C71D29" w14:textId="2077EC92" w:rsidR="00B668B9" w:rsidRPr="00972888" w:rsidRDefault="00B668B9" w:rsidP="006B4DF6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 zobowiązuje się do zarejestrowania umowy podwykonawstwa na rzecz Udzielającego Zamówienie w portalu potencjału – zgodnie z wytycznymi NFZ (jeśli dotyczy).</w:t>
      </w:r>
    </w:p>
    <w:p w14:paraId="11BC0439" w14:textId="77777777" w:rsidR="004C1AEC" w:rsidRDefault="004C1AEC" w:rsidP="006B4DF6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3E8D0CC" w14:textId="5C38FFD9" w:rsidR="004F4749" w:rsidRPr="00972888" w:rsidRDefault="00B04EDF" w:rsidP="006B4DF6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3</w:t>
      </w:r>
      <w:r w:rsidR="00972888">
        <w:rPr>
          <w:rStyle w:val="Pogrubienie"/>
          <w:rFonts w:cstheme="minorHAnsi"/>
          <w:szCs w:val="24"/>
        </w:rPr>
        <w:t xml:space="preserve"> </w:t>
      </w:r>
      <w:r w:rsidR="004F4749" w:rsidRPr="00972888">
        <w:rPr>
          <w:rFonts w:eastAsia="Calibri" w:cstheme="minorHAnsi"/>
          <w:b/>
          <w:szCs w:val="24"/>
        </w:rPr>
        <w:t>ODPOWIEDZIALNOŚĆ PRZYJMUJĄCEGO ZAMÓWIENIE</w:t>
      </w:r>
    </w:p>
    <w:p w14:paraId="72B262BA" w14:textId="15682773" w:rsidR="004F4749" w:rsidRPr="00972888" w:rsidRDefault="004F4749" w:rsidP="006B4DF6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ma obowiązek wykonywać przedmiot umowy terminowo, zgodnie ze wskazaniami aktualnej wiedzy medycznej, dostępnymi metodami i środkami zapobiegania, rozpoznawania i leczenia chorób, zgodnie z zasadami etyki zawodowej oraz należytą starannością.</w:t>
      </w:r>
    </w:p>
    <w:p w14:paraId="408269BD" w14:textId="7EA4397E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ponosi odpowiedzialność za szkody wyrządzone Udzielającemu Zamówienie i osobom trzecim nierzetelnym, niedbałym lub niestarannym prowadzeniem dokumentacji medycznej, do której prowadzenia zobowiązany jest Przyjmujący Zamówienie</w:t>
      </w:r>
      <w:r w:rsidR="009B3E05">
        <w:rPr>
          <w:rFonts w:cstheme="minorHAnsi"/>
          <w:szCs w:val="24"/>
        </w:rPr>
        <w:t>, w postaci „Karty znieczulenia ogólnego do intubacji”</w:t>
      </w:r>
      <w:r w:rsidRPr="00972888">
        <w:rPr>
          <w:rFonts w:cstheme="minorHAnsi"/>
          <w:szCs w:val="24"/>
        </w:rPr>
        <w:t>.</w:t>
      </w:r>
    </w:p>
    <w:p w14:paraId="661F4E5A" w14:textId="2500241B" w:rsidR="004F4749" w:rsidRPr="00972888" w:rsidRDefault="004F4749" w:rsidP="00972888">
      <w:pPr>
        <w:numPr>
          <w:ilvl w:val="0"/>
          <w:numId w:val="17"/>
        </w:numPr>
        <w:tabs>
          <w:tab w:val="clear" w:pos="0"/>
          <w:tab w:val="left" w:pos="-306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t>Przyjmujący Zamówienie przyjmuje do wiadomości, że wykorzystanie dokumentacji lub innych danych pozyskanych w związku z realizacją przedmiotu umowy do celów innych niż bezpośrednio służące realizacji niniejszej umowy, stanowi rażące naruszenie przez Przyjmującego Zamówienie obowiązków umownych i uprawnia do niezwłocznego rozwiązania umowy z winy Przyjmującego Zamówienie.</w:t>
      </w:r>
    </w:p>
    <w:p w14:paraId="7D04A16A" w14:textId="42454AD6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>§ 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6E86D3E5" w14:textId="37926884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eastAsia="Times New Roman" w:cstheme="minorHAnsi"/>
          <w:szCs w:val="24"/>
          <w:lang w:eastAsia="pl-PL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457BFB9E" w14:textId="06C057AA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Zamówienie, że osoby wskazane przez niego do wykonywania świadczeń oświadcza, że aby udzielać świadczeń zdrowotnych określonych w § 1 niniejszej umowy posiadają odpowiednią wiedzę i kwalifikacje zawodowe zgodnie z przepisami prawa i niezbędnymi wymogami w tym zakresie.</w:t>
      </w:r>
    </w:p>
    <w:p w14:paraId="3CC1AE37" w14:textId="57E762B8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oświadcza, że nie ciąży na nim wyrok sądów powszechnych, ani zawodowych sądów, który uniemożliwiłby mu wykonywanie niniejszej umowy, a także oświadcza, że niezwłocznie poinformuje Udzielającego Zamówienie o wystąpieniu sytuacji, o których mowa w niniejszym punkcie.</w:t>
      </w:r>
    </w:p>
    <w:p w14:paraId="6D454A12" w14:textId="469E3F71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1637896E" w14:textId="77777777" w:rsidR="004F4749" w:rsidRPr="00972888" w:rsidRDefault="004F4749" w:rsidP="0097288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Przyjmujący Zamówienie oświadcza, że: </w:t>
      </w:r>
    </w:p>
    <w:p w14:paraId="6BA00239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zobowiązuje się przestrzegać kodeksu etyki zawodowej i praw pacjenta,</w:t>
      </w:r>
    </w:p>
    <w:p w14:paraId="7482268F" w14:textId="77777777" w:rsidR="004F4749" w:rsidRPr="00972888" w:rsidRDefault="004F4749" w:rsidP="00972888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1418" w:hanging="709"/>
        <w:rPr>
          <w:rFonts w:cstheme="minorHAnsi"/>
          <w:szCs w:val="24"/>
        </w:rPr>
      </w:pPr>
      <w:r w:rsidRPr="00972888">
        <w:rPr>
          <w:rFonts w:eastAsia="Calibri" w:cstheme="minorHAnsi"/>
          <w:szCs w:val="24"/>
        </w:rPr>
        <w:t>zobowiązuje się postępować zgodnie z zasadami aktualnej wiedzy medycznej i należytej staranności.</w:t>
      </w:r>
    </w:p>
    <w:p w14:paraId="3F6E6DAF" w14:textId="0A71098A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bookmarkStart w:id="0" w:name="_Hlk178756196"/>
      <w:r w:rsidRPr="00972888">
        <w:rPr>
          <w:rFonts w:cstheme="minorHAnsi"/>
          <w:b/>
          <w:szCs w:val="24"/>
        </w:rPr>
        <w:t>§ 5</w:t>
      </w:r>
      <w:bookmarkEnd w:id="0"/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</w:t>
      </w:r>
      <w:r w:rsidRPr="00972888">
        <w:rPr>
          <w:rFonts w:cstheme="minorHAnsi"/>
          <w:bCs/>
          <w:szCs w:val="24"/>
        </w:rPr>
        <w:lastRenderedPageBreak/>
        <w:t>zdrowotnej finansowanych ze środków publicznych w zakresie wynikającym z umowy zawartej  z NFZ.</w:t>
      </w:r>
    </w:p>
    <w:p w14:paraId="17FC7FA9" w14:textId="4785868D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F4749" w:rsidRPr="00972888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23103126" w14:textId="7D3E8D75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sprawozdawczości.</w:t>
      </w:r>
    </w:p>
    <w:p w14:paraId="505BE934" w14:textId="77777777" w:rsidR="004C1AEC" w:rsidRDefault="004C1AEC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74FAB0C2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7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09281B56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Formularzem Oferty stanowiącym załącznik nr 1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3CBC6F4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EF13E6">
        <w:rPr>
          <w:rFonts w:cstheme="minorHAnsi"/>
          <w:szCs w:val="24"/>
        </w:rPr>
        <w:t>3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6EC68A2A" w14:textId="7806E410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2E3FAF68" w14:textId="77777777" w:rsidR="004C1AEC" w:rsidRDefault="004C1AEC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5D4153FB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5C8D8211" w14:textId="08FE93C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</w:t>
      </w:r>
      <w:r w:rsidR="00DD0B37" w:rsidRPr="00972888">
        <w:rPr>
          <w:rFonts w:cstheme="minorHAnsi"/>
          <w:szCs w:val="24"/>
        </w:rPr>
        <w:t xml:space="preserve"> i w </w:t>
      </w:r>
      <w:r w:rsidRPr="00972888">
        <w:rPr>
          <w:rFonts w:cstheme="minorHAnsi"/>
          <w:szCs w:val="24"/>
        </w:rPr>
        <w:t>terminach nieodpowiadających wymogom określonym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umowie,</w:t>
      </w:r>
    </w:p>
    <w:p w14:paraId="3BC3B67E" w14:textId="1777F77F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nieudzielanie świadczeń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czasie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miejscu wskazanym przez Udzielającego Zamówienie,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tym nieprzestrzeganie </w:t>
      </w:r>
      <w:r w:rsidR="00EF13E6">
        <w:rPr>
          <w:rFonts w:cstheme="minorHAnsi"/>
          <w:szCs w:val="24"/>
        </w:rPr>
        <w:t>wymogu</w:t>
      </w:r>
      <w:r w:rsidR="00FC279C">
        <w:rPr>
          <w:rFonts w:cstheme="minorHAnsi"/>
          <w:szCs w:val="24"/>
        </w:rPr>
        <w:t xml:space="preserve"> gotowości do</w:t>
      </w:r>
      <w:r w:rsidR="00EF13E6">
        <w:rPr>
          <w:rFonts w:cstheme="minorHAnsi"/>
          <w:szCs w:val="24"/>
        </w:rPr>
        <w:t xml:space="preserve"> całodobowego zabezpieczenia realizacji </w:t>
      </w:r>
      <w:r w:rsidRPr="00972888">
        <w:rPr>
          <w:rFonts w:cstheme="minorHAnsi"/>
          <w:szCs w:val="24"/>
        </w:rPr>
        <w:t>przedmiotu umowy,</w:t>
      </w:r>
    </w:p>
    <w:p w14:paraId="5E3CE453" w14:textId="2C77C661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pobieranie nienależnych opłat od pacjentów,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tym obciążanie pacjentów kosztami leków, materiałów opatrunkowych lub wyrobów medycznych,</w:t>
      </w:r>
    </w:p>
    <w:p w14:paraId="61103B36" w14:textId="77777777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uniemożliwienie kontroli przeprowadzanej przez Udzielającego Zamówienie,</w:t>
      </w:r>
    </w:p>
    <w:p w14:paraId="46BC7882" w14:textId="0EEE6AE2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nieudzielania świadczeń pacjentom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zakresie objętym umową,</w:t>
      </w:r>
    </w:p>
    <w:p w14:paraId="4767F0A9" w14:textId="63459A0D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prowadzenie dokumentacji medycznej</w:t>
      </w:r>
      <w:r w:rsidR="009B3E05">
        <w:rPr>
          <w:rFonts w:cstheme="minorHAnsi"/>
          <w:szCs w:val="24"/>
        </w:rPr>
        <w:t xml:space="preserve"> w postaci „Karty znieczulenia ogólnego do intubacji”</w:t>
      </w:r>
      <w:r w:rsidRPr="00972888">
        <w:rPr>
          <w:rFonts w:cstheme="minorHAnsi"/>
          <w:szCs w:val="24"/>
        </w:rPr>
        <w:t>,</w:t>
      </w:r>
    </w:p>
    <w:p w14:paraId="025616FA" w14:textId="2E9AB63D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brak umowy ubezpieczenia od odpowiedzialności cywilnej obejmującej kolejne okresy ochrony ubezpieczeniowej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okresie trwania niniejszej umowy,</w:t>
      </w:r>
    </w:p>
    <w:p w14:paraId="61211EE9" w14:textId="6091D8E6" w:rsidR="00B04EDF" w:rsidRPr="00972888" w:rsidRDefault="00B04EDF" w:rsidP="00972888">
      <w:pPr>
        <w:pStyle w:val="Akapitzlist"/>
        <w:numPr>
          <w:ilvl w:val="2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nieprawidłowe kwalifikowanie świadczeń</w:t>
      </w:r>
      <w:r w:rsidR="009B3E05">
        <w:rPr>
          <w:rFonts w:cstheme="minorHAnsi"/>
          <w:szCs w:val="24"/>
        </w:rPr>
        <w:t>.</w:t>
      </w:r>
    </w:p>
    <w:p w14:paraId="2CB5434E" w14:textId="76FB6FEB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wysokości do </w:t>
      </w:r>
      <w:r w:rsidR="009B3E05">
        <w:rPr>
          <w:rFonts w:cstheme="minorHAnsi"/>
          <w:szCs w:val="24"/>
        </w:rPr>
        <w:t>5</w:t>
      </w:r>
      <w:r w:rsidRPr="00972888">
        <w:rPr>
          <w:rFonts w:cstheme="minorHAnsi"/>
          <w:szCs w:val="24"/>
        </w:rPr>
        <w:t xml:space="preserve">% wartości miesięcznego wynagrodzenia </w:t>
      </w:r>
      <w:r w:rsidR="009B3E05">
        <w:rPr>
          <w:rFonts w:cstheme="minorHAnsi"/>
          <w:szCs w:val="24"/>
        </w:rPr>
        <w:t>za poprzedni miesiąc</w:t>
      </w:r>
      <w:r w:rsidRPr="00972888">
        <w:rPr>
          <w:rFonts w:cstheme="minorHAnsi"/>
          <w:szCs w:val="24"/>
        </w:rPr>
        <w:t>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6ECB8EF4" w14:textId="21BFAB93" w:rsidR="0032541E" w:rsidRPr="00972888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nie wolno pobierać jakichkolwiek opłat na własną rzecz od skierowanych pracowników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tytułu wykonywania świadczeń będących przedmiotem niniejszej umowy, pod rygorem rozwiązania umowy ze skutkiem natychmiastowym.</w:t>
      </w:r>
    </w:p>
    <w:p w14:paraId="0D4B7442" w14:textId="731BB527" w:rsidR="0032541E" w:rsidRDefault="0032541E" w:rsidP="00972888">
      <w:pPr>
        <w:pStyle w:val="Akapitzlist"/>
        <w:numPr>
          <w:ilvl w:val="1"/>
          <w:numId w:val="11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Przyjmującemu Zamówienie lub osobom wskazanym przez niego do wykonywania świadczeń nie wolno prowadzić żadnych działań, które można uznać za działania na szkodę Udzielającego Zamówienie.</w:t>
      </w:r>
    </w:p>
    <w:p w14:paraId="062BE6C9" w14:textId="77777777" w:rsidR="004C1AEC" w:rsidRPr="00972888" w:rsidRDefault="004C1AEC" w:rsidP="004C1AEC">
      <w:pPr>
        <w:pStyle w:val="Akapitzlist"/>
        <w:spacing w:before="100" w:beforeAutospacing="1" w:after="100" w:afterAutospacing="1"/>
        <w:ind w:left="794"/>
        <w:rPr>
          <w:rFonts w:cstheme="minorHAnsi"/>
          <w:szCs w:val="24"/>
        </w:rPr>
      </w:pP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Niniejsze załączniki stanowią integralną cześć umowy:</w:t>
      </w:r>
    </w:p>
    <w:p w14:paraId="576FDC14" w14:textId="4250EA17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 – Potwierdzenie realizacji świadczeń zdrowotnych (wzór),</w:t>
      </w:r>
    </w:p>
    <w:p w14:paraId="44B36938" w14:textId="59BE8378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</w:t>
      </w:r>
      <w:r w:rsidR="009B3E05">
        <w:rPr>
          <w:rFonts w:cstheme="minorHAnsi"/>
          <w:szCs w:val="24"/>
        </w:rPr>
        <w:t>,</w:t>
      </w:r>
    </w:p>
    <w:p w14:paraId="64FB1BD2" w14:textId="0F439908" w:rsidR="009B3E05" w:rsidRPr="00972888" w:rsidRDefault="009B3E0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3 – Zestawienie wyrobów medycznych.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30B2AF63" w14:textId="77777777" w:rsidR="006B795F" w:rsidRPr="006B795F" w:rsidRDefault="006B795F" w:rsidP="006B795F">
      <w:pPr>
        <w:jc w:val="right"/>
        <w:rPr>
          <w:rFonts w:cstheme="minorHAnsi"/>
          <w:b/>
          <w:i/>
          <w:smallCaps/>
          <w:sz w:val="20"/>
          <w:szCs w:val="20"/>
        </w:rPr>
      </w:pPr>
      <w:r>
        <w:rPr>
          <w:rFonts w:cs="Arial"/>
          <w:b/>
          <w:i/>
          <w:smallCaps/>
          <w:sz w:val="20"/>
          <w:szCs w:val="20"/>
        </w:rPr>
        <w:lastRenderedPageBreak/>
        <w:t xml:space="preserve">ZAŁĄCZNIK NR 1 DO NINIEJSZEJ </w:t>
      </w:r>
      <w:r w:rsidRPr="006B795F">
        <w:rPr>
          <w:rFonts w:cstheme="minorHAnsi"/>
          <w:b/>
          <w:i/>
          <w:smallCaps/>
          <w:sz w:val="20"/>
          <w:szCs w:val="20"/>
        </w:rPr>
        <w:t>UMOWY</w:t>
      </w:r>
    </w:p>
    <w:p w14:paraId="584273BC" w14:textId="77777777" w:rsidR="006B795F" w:rsidRPr="006B795F" w:rsidRDefault="006B795F" w:rsidP="006B795F">
      <w:pPr>
        <w:jc w:val="center"/>
        <w:rPr>
          <w:rFonts w:cstheme="minorHAnsi"/>
          <w:b/>
          <w:smallCaps/>
          <w:sz w:val="18"/>
          <w:szCs w:val="18"/>
        </w:rPr>
      </w:pPr>
      <w:r w:rsidRPr="006B795F">
        <w:rPr>
          <w:rFonts w:cstheme="minorHAnsi"/>
          <w:b/>
          <w:smallCaps/>
          <w:sz w:val="18"/>
          <w:szCs w:val="18"/>
        </w:rPr>
        <w:t xml:space="preserve">Protokół </w:t>
      </w:r>
    </w:p>
    <w:p w14:paraId="085EE14C" w14:textId="77777777" w:rsidR="006B795F" w:rsidRPr="006B795F" w:rsidRDefault="006B795F" w:rsidP="006B795F">
      <w:pPr>
        <w:jc w:val="center"/>
        <w:rPr>
          <w:rFonts w:cstheme="minorHAnsi"/>
          <w:b/>
          <w:smallCaps/>
          <w:sz w:val="18"/>
          <w:szCs w:val="18"/>
        </w:rPr>
      </w:pPr>
      <w:r w:rsidRPr="006B795F">
        <w:rPr>
          <w:rFonts w:cstheme="minorHAnsi"/>
          <w:b/>
          <w:smallCaps/>
          <w:sz w:val="18"/>
          <w:szCs w:val="18"/>
        </w:rPr>
        <w:t>zestawienie udzielonych świadczeń zdrowotnych (zabiegów / badań / konsultacji)</w:t>
      </w:r>
    </w:p>
    <w:p w14:paraId="01D0B8F2" w14:textId="77777777" w:rsidR="006B795F" w:rsidRPr="006B795F" w:rsidRDefault="006B795F" w:rsidP="006B795F">
      <w:pPr>
        <w:jc w:val="center"/>
        <w:rPr>
          <w:rFonts w:cstheme="minorHAnsi"/>
          <w:b/>
          <w:smallCaps/>
          <w:sz w:val="18"/>
          <w:szCs w:val="18"/>
        </w:rPr>
      </w:pPr>
      <w:r w:rsidRPr="006B795F">
        <w:rPr>
          <w:rFonts w:cstheme="minorHAnsi"/>
          <w:b/>
          <w:smallCaps/>
          <w:sz w:val="18"/>
          <w:szCs w:val="18"/>
        </w:rPr>
        <w:t>w miesiącu …………………. 20………. r.</w:t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417"/>
        <w:gridCol w:w="2126"/>
        <w:gridCol w:w="2976"/>
        <w:gridCol w:w="3402"/>
        <w:gridCol w:w="2410"/>
      </w:tblGrid>
      <w:tr w:rsidR="006B795F" w:rsidRPr="006B795F" w14:paraId="312D0A1E" w14:textId="77777777" w:rsidTr="006B795F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E282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proofErr w:type="spellStart"/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7F07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Nazwa miejsca realizacji Świadczenia</w:t>
            </w:r>
          </w:p>
          <w:p w14:paraId="4B0BF54D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68EF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6A20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Rodzaj świadczenia</w:t>
            </w:r>
          </w:p>
          <w:p w14:paraId="14A0042D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EED0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data realizacji świadczenia</w:t>
            </w:r>
          </w:p>
          <w:p w14:paraId="25F291CF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696B" w14:textId="77777777" w:rsidR="006B795F" w:rsidRPr="006B795F" w:rsidRDefault="006B795F" w:rsidP="003E0BCB">
            <w:pPr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cena jednostkowa</w:t>
            </w:r>
          </w:p>
          <w:p w14:paraId="0769290F" w14:textId="77777777" w:rsidR="006B795F" w:rsidRPr="006B795F" w:rsidRDefault="006B795F" w:rsidP="003E0BCB">
            <w:pPr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C93D" w14:textId="77777777" w:rsidR="006B795F" w:rsidRPr="006B795F" w:rsidRDefault="006B795F" w:rsidP="003E0BCB">
            <w:pPr>
              <w:tabs>
                <w:tab w:val="left" w:pos="710"/>
              </w:tabs>
              <w:jc w:val="center"/>
              <w:rPr>
                <w:rFonts w:cstheme="minorHAnsi"/>
                <w:b/>
                <w:smallCaps/>
                <w:sz w:val="14"/>
                <w:szCs w:val="14"/>
              </w:rPr>
            </w:pPr>
            <w:r w:rsidRPr="006B795F">
              <w:rPr>
                <w:rFonts w:cstheme="minorHAnsi"/>
                <w:b/>
                <w:smallCaps/>
                <w:sz w:val="14"/>
                <w:szCs w:val="14"/>
              </w:rPr>
              <w:t>wartość do zapłaty</w:t>
            </w:r>
          </w:p>
        </w:tc>
      </w:tr>
      <w:tr w:rsidR="006B795F" w:rsidRPr="006B795F" w14:paraId="1A71ACD8" w14:textId="77777777" w:rsidTr="006B795F">
        <w:trPr>
          <w:trHeight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FC63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337C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28B80DDD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ADC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901D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A1EB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981A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EE37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  <w:tr w:rsidR="006B795F" w:rsidRPr="006B795F" w14:paraId="5469271C" w14:textId="77777777" w:rsidTr="006B7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8D7F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0F5D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10F72E8A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301B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830F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84AE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E3D2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DC9C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  <w:tr w:rsidR="006B795F" w:rsidRPr="006B795F" w14:paraId="1659B856" w14:textId="77777777" w:rsidTr="006B7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403A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FDA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1EACD5C9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2F99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E788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3C47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2A9C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931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  <w:tr w:rsidR="006B795F" w:rsidRPr="006B795F" w14:paraId="36E55C6B" w14:textId="77777777" w:rsidTr="006B79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87D3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4F3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0A1EE4B8" w14:textId="77777777" w:rsidR="006B795F" w:rsidRPr="006B795F" w:rsidRDefault="006B795F" w:rsidP="003E0BCB">
            <w:pPr>
              <w:tabs>
                <w:tab w:val="left" w:pos="710"/>
              </w:tabs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191E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8F88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2301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CBF6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3BD" w14:textId="77777777" w:rsidR="006B795F" w:rsidRPr="006B795F" w:rsidRDefault="006B795F" w:rsidP="003E0BCB">
            <w:pPr>
              <w:tabs>
                <w:tab w:val="left" w:pos="710"/>
              </w:tabs>
              <w:snapToGrid w:val="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</w:tbl>
    <w:p w14:paraId="4DC3D55D" w14:textId="77777777" w:rsidR="006B795F" w:rsidRPr="006B795F" w:rsidRDefault="006B795F" w:rsidP="006B795F">
      <w:pPr>
        <w:jc w:val="right"/>
        <w:rPr>
          <w:rFonts w:cstheme="minorHAnsi"/>
          <w:b/>
          <w:smallCaps/>
          <w:sz w:val="14"/>
          <w:szCs w:val="14"/>
        </w:rPr>
      </w:pPr>
    </w:p>
    <w:p w14:paraId="6CDD253A" w14:textId="77777777" w:rsidR="006B795F" w:rsidRPr="006B795F" w:rsidRDefault="006B795F" w:rsidP="006B795F">
      <w:pPr>
        <w:rPr>
          <w:rFonts w:cstheme="minorHAnsi"/>
        </w:rPr>
      </w:pPr>
      <w:r w:rsidRPr="006B795F">
        <w:rPr>
          <w:rFonts w:cstheme="minorHAnsi"/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 w14:paraId="205D9C69" w14:textId="77777777" w:rsidR="006B795F" w:rsidRPr="006B795F" w:rsidRDefault="006B795F" w:rsidP="006B795F">
      <w:pPr>
        <w:jc w:val="right"/>
        <w:rPr>
          <w:rFonts w:cstheme="minorHAnsi"/>
          <w:b/>
          <w:smallCaps/>
          <w:sz w:val="14"/>
          <w:szCs w:val="14"/>
        </w:rPr>
      </w:pPr>
      <w:r w:rsidRPr="006B795F">
        <w:rPr>
          <w:rFonts w:cstheme="minorHAnsi"/>
          <w:b/>
          <w:smallCaps/>
          <w:sz w:val="14"/>
          <w:szCs w:val="14"/>
        </w:rPr>
        <w:tab/>
        <w:t xml:space="preserve">      </w:t>
      </w:r>
    </w:p>
    <w:p w14:paraId="0BE187AD" w14:textId="5F18733A" w:rsidR="008F4872" w:rsidRDefault="006B795F" w:rsidP="006B795F">
      <w:pPr>
        <w:rPr>
          <w:rFonts w:cstheme="minorHAnsi"/>
          <w:b/>
          <w:smallCaps/>
          <w:sz w:val="14"/>
          <w:szCs w:val="14"/>
        </w:rPr>
      </w:pPr>
      <w:r>
        <w:rPr>
          <w:rFonts w:cstheme="minorHAnsi"/>
          <w:b/>
          <w:smallCaps/>
          <w:sz w:val="14"/>
          <w:szCs w:val="14"/>
        </w:rPr>
        <w:t xml:space="preserve">   </w:t>
      </w:r>
      <w:r w:rsidRPr="006B795F">
        <w:rPr>
          <w:rFonts w:cstheme="minorHAnsi"/>
          <w:b/>
          <w:smallCaps/>
          <w:sz w:val="14"/>
          <w:szCs w:val="14"/>
        </w:rPr>
        <w:t xml:space="preserve">………………………………………….....………………                  </w:t>
      </w:r>
      <w:r>
        <w:rPr>
          <w:rFonts w:cstheme="minorHAnsi"/>
          <w:b/>
          <w:smallCaps/>
          <w:sz w:val="14"/>
          <w:szCs w:val="14"/>
        </w:rPr>
        <w:t xml:space="preserve">      </w:t>
      </w:r>
      <w:r w:rsidRPr="006B795F">
        <w:rPr>
          <w:rFonts w:cstheme="minorHAnsi"/>
          <w:b/>
          <w:smallCaps/>
          <w:sz w:val="14"/>
          <w:szCs w:val="14"/>
        </w:rPr>
        <w:t xml:space="preserve">                          …………………………………………………..…….……                    </w:t>
      </w:r>
    </w:p>
    <w:p w14:paraId="404EEF29" w14:textId="57A0316F" w:rsidR="008C0A09" w:rsidRPr="008C0A09" w:rsidRDefault="008C0A09" w:rsidP="008C0A09">
      <w:pPr>
        <w:jc w:val="right"/>
        <w:rPr>
          <w:rFonts w:cstheme="minorHAnsi"/>
          <w:b/>
          <w:i/>
          <w:smallCaps/>
          <w:sz w:val="22"/>
        </w:rPr>
      </w:pPr>
      <w:r w:rsidRPr="008C0A09">
        <w:rPr>
          <w:rFonts w:cs="Arial"/>
          <w:b/>
          <w:i/>
          <w:smallCaps/>
          <w:sz w:val="22"/>
        </w:rPr>
        <w:lastRenderedPageBreak/>
        <w:t xml:space="preserve">ZAŁĄCZNIK NR </w:t>
      </w:r>
      <w:r w:rsidRPr="008C0A09">
        <w:rPr>
          <w:rFonts w:cs="Arial"/>
          <w:b/>
          <w:i/>
          <w:smallCaps/>
          <w:sz w:val="22"/>
        </w:rPr>
        <w:t>3</w:t>
      </w:r>
      <w:r w:rsidRPr="008C0A09">
        <w:rPr>
          <w:rFonts w:cs="Arial"/>
          <w:b/>
          <w:i/>
          <w:smallCaps/>
          <w:sz w:val="22"/>
        </w:rPr>
        <w:t xml:space="preserve"> DO NINIEJSZEJ </w:t>
      </w:r>
      <w:r w:rsidRPr="008C0A09">
        <w:rPr>
          <w:rFonts w:cstheme="minorHAnsi"/>
          <w:b/>
          <w:i/>
          <w:smallCaps/>
          <w:sz w:val="22"/>
        </w:rPr>
        <w:t>UMOWY</w:t>
      </w:r>
    </w:p>
    <w:p w14:paraId="740BA03D" w14:textId="77777777" w:rsidR="008C0A09" w:rsidRDefault="008C0A09" w:rsidP="008C0A09">
      <w:pPr>
        <w:jc w:val="center"/>
        <w:rPr>
          <w:rFonts w:cstheme="minorHAnsi"/>
          <w:b/>
          <w:bCs/>
          <w:smallCaps/>
          <w:sz w:val="22"/>
        </w:rPr>
      </w:pPr>
    </w:p>
    <w:p w14:paraId="648714B1" w14:textId="1DD79F6B" w:rsidR="008C0A09" w:rsidRPr="008C0A09" w:rsidRDefault="008C0A09" w:rsidP="008C0A09">
      <w:pPr>
        <w:jc w:val="center"/>
        <w:rPr>
          <w:rFonts w:cstheme="minorHAnsi"/>
          <w:b/>
          <w:bCs/>
          <w:smallCaps/>
          <w:sz w:val="22"/>
        </w:rPr>
      </w:pPr>
      <w:r w:rsidRPr="008C0A09">
        <w:rPr>
          <w:rFonts w:cstheme="minorHAnsi"/>
          <w:b/>
          <w:bCs/>
          <w:smallCaps/>
          <w:sz w:val="22"/>
        </w:rPr>
        <w:t>Zestawienie wyrobów medycznych</w:t>
      </w:r>
    </w:p>
    <w:p w14:paraId="26F9E463" w14:textId="33444CC8" w:rsidR="008C0A09" w:rsidRPr="008C0A09" w:rsidRDefault="008C0A09" w:rsidP="008C0A09">
      <w:pPr>
        <w:rPr>
          <w:rFonts w:ascii="Calibri" w:hAnsi="Calibri"/>
          <w:sz w:val="22"/>
        </w:rPr>
      </w:pPr>
      <w:r w:rsidRPr="008C0A09">
        <w:rPr>
          <w:rFonts w:ascii="Calibri" w:hAnsi="Calibri"/>
          <w:sz w:val="22"/>
        </w:rPr>
        <w:t>D</w:t>
      </w:r>
      <w:r w:rsidRPr="008C0A09">
        <w:rPr>
          <w:rFonts w:ascii="Calibri" w:hAnsi="Calibri"/>
          <w:sz w:val="22"/>
        </w:rPr>
        <w:t>o zabezpieczenia pacjentów w stanach zagrożenia życia</w:t>
      </w:r>
      <w:r w:rsidRPr="008C0A09">
        <w:rPr>
          <w:rFonts w:ascii="Calibri" w:hAnsi="Calibri"/>
          <w:sz w:val="22"/>
        </w:rPr>
        <w:t xml:space="preserve">, </w:t>
      </w:r>
      <w:r w:rsidRPr="008C0A09">
        <w:rPr>
          <w:rFonts w:ascii="Calibri" w:hAnsi="Calibri"/>
          <w:sz w:val="22"/>
        </w:rPr>
        <w:t>Oddział Obserwacyjno-Zakaźny,</w:t>
      </w:r>
      <w:r w:rsidRPr="008C0A09">
        <w:rPr>
          <w:rFonts w:ascii="Calibri" w:hAnsi="Calibri"/>
          <w:sz w:val="22"/>
        </w:rPr>
        <w:t xml:space="preserve"> </w:t>
      </w:r>
      <w:r w:rsidRPr="008C0A09">
        <w:rPr>
          <w:rFonts w:ascii="Calibri" w:hAnsi="Calibri"/>
          <w:sz w:val="22"/>
        </w:rPr>
        <w:t>Hepatologii Zakaźnej i Nabytych Niedoborów Odporności Kliniczny</w:t>
      </w:r>
      <w:r w:rsidRPr="008C0A09">
        <w:rPr>
          <w:rFonts w:ascii="Calibri" w:hAnsi="Calibri"/>
          <w:sz w:val="22"/>
        </w:rPr>
        <w:t>,</w:t>
      </w:r>
      <w:r w:rsidRPr="008C0A09">
        <w:rPr>
          <w:rFonts w:ascii="Calibri" w:hAnsi="Calibri"/>
          <w:sz w:val="22"/>
        </w:rPr>
        <w:t xml:space="preserve"> dysponuje:</w:t>
      </w:r>
    </w:p>
    <w:p w14:paraId="5BBB72B8" w14:textId="60E31CAF" w:rsidR="008C0A09" w:rsidRPr="008C0A09" w:rsidRDefault="008C0A09" w:rsidP="008C0A09">
      <w:pPr>
        <w:widowControl w:val="0"/>
        <w:numPr>
          <w:ilvl w:val="0"/>
          <w:numId w:val="25"/>
        </w:numPr>
        <w:suppressAutoHyphens/>
        <w:autoSpaceDN w:val="0"/>
        <w:spacing w:line="259" w:lineRule="auto"/>
        <w:textAlignment w:val="baseline"/>
        <w:rPr>
          <w:rFonts w:ascii="Calibri" w:hAnsi="Calibri"/>
          <w:sz w:val="22"/>
        </w:rPr>
      </w:pPr>
      <w:r w:rsidRPr="008C0A09">
        <w:rPr>
          <w:rFonts w:ascii="Calibri" w:hAnsi="Calibri"/>
          <w:sz w:val="22"/>
        </w:rPr>
        <w:t>Wózek reanimacyjny z wykazem leku i sprzętu jednorazowego użytku według procedury PA/011</w:t>
      </w:r>
      <w:r w:rsidRPr="008C0A09">
        <w:rPr>
          <w:rFonts w:ascii="Calibri" w:hAnsi="Calibri"/>
          <w:sz w:val="22"/>
        </w:rPr>
        <w:t>.</w:t>
      </w:r>
    </w:p>
    <w:p w14:paraId="412CE4FF" w14:textId="215D340B" w:rsidR="008C0A09" w:rsidRPr="008C0A09" w:rsidRDefault="008C0A09" w:rsidP="008C0A09">
      <w:pPr>
        <w:widowControl w:val="0"/>
        <w:numPr>
          <w:ilvl w:val="0"/>
          <w:numId w:val="25"/>
        </w:numPr>
        <w:suppressAutoHyphens/>
        <w:autoSpaceDN w:val="0"/>
        <w:spacing w:line="259" w:lineRule="auto"/>
        <w:textAlignment w:val="baseline"/>
        <w:rPr>
          <w:rFonts w:ascii="Calibri" w:hAnsi="Calibri"/>
          <w:sz w:val="22"/>
        </w:rPr>
      </w:pPr>
      <w:r w:rsidRPr="008C0A09">
        <w:rPr>
          <w:rFonts w:ascii="Calibri" w:hAnsi="Calibri"/>
          <w:sz w:val="22"/>
        </w:rPr>
        <w:t xml:space="preserve">Respirator transportowy </w:t>
      </w:r>
      <w:proofErr w:type="spellStart"/>
      <w:r w:rsidRPr="008C0A09">
        <w:rPr>
          <w:rFonts w:ascii="Calibri" w:hAnsi="Calibri"/>
          <w:sz w:val="22"/>
        </w:rPr>
        <w:t>pNewton</w:t>
      </w:r>
      <w:proofErr w:type="spellEnd"/>
      <w:r w:rsidRPr="008C0A09">
        <w:rPr>
          <w:rFonts w:ascii="Calibri" w:hAnsi="Calibri"/>
          <w:sz w:val="22"/>
        </w:rPr>
        <w:t xml:space="preserve"> wraz z zestawem rur, sprawnymi ssakami do odsysania dróg oddechowych</w:t>
      </w:r>
      <w:r w:rsidRPr="008C0A09">
        <w:rPr>
          <w:rFonts w:ascii="Calibri" w:hAnsi="Calibri"/>
          <w:sz w:val="22"/>
        </w:rPr>
        <w:t>.</w:t>
      </w:r>
    </w:p>
    <w:p w14:paraId="7259D08B" w14:textId="03D050E0" w:rsidR="008C0A09" w:rsidRPr="008C0A09" w:rsidRDefault="008C0A09" w:rsidP="008C0A09">
      <w:pPr>
        <w:widowControl w:val="0"/>
        <w:numPr>
          <w:ilvl w:val="0"/>
          <w:numId w:val="25"/>
        </w:numPr>
        <w:suppressAutoHyphens/>
        <w:autoSpaceDN w:val="0"/>
        <w:spacing w:line="259" w:lineRule="auto"/>
        <w:textAlignment w:val="baseline"/>
        <w:rPr>
          <w:rFonts w:ascii="Calibri" w:hAnsi="Calibri"/>
          <w:sz w:val="22"/>
        </w:rPr>
      </w:pPr>
      <w:r w:rsidRPr="008C0A09">
        <w:rPr>
          <w:rFonts w:ascii="Calibri" w:hAnsi="Calibri"/>
          <w:sz w:val="22"/>
        </w:rPr>
        <w:t xml:space="preserve">Pompy infuzyjne </w:t>
      </w:r>
      <w:proofErr w:type="spellStart"/>
      <w:r w:rsidRPr="008C0A09">
        <w:rPr>
          <w:rFonts w:ascii="Calibri" w:hAnsi="Calibri"/>
          <w:sz w:val="22"/>
        </w:rPr>
        <w:t>strzykawkowe</w:t>
      </w:r>
      <w:proofErr w:type="spellEnd"/>
      <w:r w:rsidRPr="008C0A09">
        <w:rPr>
          <w:rFonts w:ascii="Calibri" w:hAnsi="Calibri"/>
          <w:sz w:val="22"/>
        </w:rPr>
        <w:t xml:space="preserve"> Braun 50ml</w:t>
      </w:r>
      <w:r w:rsidRPr="008C0A09">
        <w:rPr>
          <w:rFonts w:ascii="Calibri" w:hAnsi="Calibri"/>
          <w:sz w:val="22"/>
        </w:rPr>
        <w:t>.</w:t>
      </w:r>
    </w:p>
    <w:p w14:paraId="7AA25064" w14:textId="1EEA6624" w:rsidR="008C0A09" w:rsidRPr="008C0A09" w:rsidRDefault="008C0A09" w:rsidP="008C0A09">
      <w:pPr>
        <w:widowControl w:val="0"/>
        <w:numPr>
          <w:ilvl w:val="0"/>
          <w:numId w:val="25"/>
        </w:numPr>
        <w:suppressAutoHyphens/>
        <w:autoSpaceDN w:val="0"/>
        <w:spacing w:line="259" w:lineRule="auto"/>
        <w:textAlignment w:val="baseline"/>
        <w:rPr>
          <w:rFonts w:ascii="Calibri" w:hAnsi="Calibri"/>
          <w:sz w:val="22"/>
        </w:rPr>
      </w:pPr>
      <w:r w:rsidRPr="008C0A09">
        <w:rPr>
          <w:rFonts w:ascii="Calibri" w:hAnsi="Calibri"/>
          <w:sz w:val="22"/>
        </w:rPr>
        <w:t>Zamówiono leki do intubacji pacjentów zgodnie z wcześniejszymi ustaleniami koordynator bloku operacyjnego:</w:t>
      </w:r>
    </w:p>
    <w:p w14:paraId="3FF2FBBF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Propofol</w:t>
      </w:r>
      <w:proofErr w:type="spellEnd"/>
      <w:r w:rsidRPr="008C0A09">
        <w:rPr>
          <w:rFonts w:ascii="Calibri" w:hAnsi="Calibri"/>
          <w:sz w:val="22"/>
        </w:rPr>
        <w:t xml:space="preserve"> 1% </w:t>
      </w:r>
      <w:proofErr w:type="spellStart"/>
      <w:r w:rsidRPr="008C0A09">
        <w:rPr>
          <w:rFonts w:ascii="Calibri" w:hAnsi="Calibri"/>
          <w:sz w:val="22"/>
        </w:rPr>
        <w:t>inj</w:t>
      </w:r>
      <w:proofErr w:type="spellEnd"/>
      <w:r w:rsidRPr="008C0A09">
        <w:rPr>
          <w:rFonts w:ascii="Calibri" w:hAnsi="Calibri"/>
          <w:sz w:val="22"/>
        </w:rPr>
        <w:t xml:space="preserve">. 02g/20ml x5amp - </w:t>
      </w:r>
      <w:proofErr w:type="spellStart"/>
      <w:r w:rsidRPr="008C0A09">
        <w:rPr>
          <w:rFonts w:ascii="Calibri" w:hAnsi="Calibri"/>
          <w:sz w:val="22"/>
        </w:rPr>
        <w:t>Plofed</w:t>
      </w:r>
      <w:proofErr w:type="spellEnd"/>
      <w:r w:rsidRPr="008C0A09">
        <w:rPr>
          <w:rFonts w:ascii="Calibri" w:hAnsi="Calibri"/>
          <w:sz w:val="22"/>
        </w:rPr>
        <w:t xml:space="preserve"> 1% 10mg/ml 20ml * 5fiol. WZF 1op.</w:t>
      </w:r>
    </w:p>
    <w:p w14:paraId="67B0AC1F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Hypnomidate</w:t>
      </w:r>
      <w:proofErr w:type="spellEnd"/>
      <w:r w:rsidRPr="008C0A09">
        <w:rPr>
          <w:rFonts w:ascii="Calibri" w:hAnsi="Calibri"/>
          <w:sz w:val="22"/>
        </w:rPr>
        <w:t xml:space="preserve"> </w:t>
      </w:r>
      <w:proofErr w:type="spellStart"/>
      <w:r w:rsidRPr="008C0A09">
        <w:rPr>
          <w:rFonts w:ascii="Calibri" w:hAnsi="Calibri"/>
          <w:sz w:val="22"/>
        </w:rPr>
        <w:t>inj</w:t>
      </w:r>
      <w:proofErr w:type="spellEnd"/>
      <w:r w:rsidRPr="008C0A09">
        <w:rPr>
          <w:rFonts w:ascii="Calibri" w:hAnsi="Calibri"/>
          <w:sz w:val="22"/>
        </w:rPr>
        <w:t xml:space="preserve">. 0,05g/10ml x5amp - </w:t>
      </w:r>
      <w:proofErr w:type="spellStart"/>
      <w:r w:rsidRPr="008C0A09">
        <w:rPr>
          <w:rFonts w:ascii="Calibri" w:hAnsi="Calibri"/>
          <w:sz w:val="22"/>
        </w:rPr>
        <w:t>Hypnomidate</w:t>
      </w:r>
      <w:proofErr w:type="spellEnd"/>
      <w:r w:rsidRPr="008C0A09">
        <w:rPr>
          <w:rFonts w:ascii="Calibri" w:hAnsi="Calibri"/>
          <w:sz w:val="22"/>
        </w:rPr>
        <w:t xml:space="preserve"> 2mg/ml*5a a10mlDel(CZ)IRLZ 1op.</w:t>
      </w:r>
    </w:p>
    <w:p w14:paraId="7FC80403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Rocuronium</w:t>
      </w:r>
      <w:proofErr w:type="spellEnd"/>
      <w:r w:rsidRPr="008C0A09">
        <w:rPr>
          <w:rFonts w:ascii="Calibri" w:hAnsi="Calibri"/>
          <w:sz w:val="22"/>
        </w:rPr>
        <w:t xml:space="preserve"> </w:t>
      </w:r>
      <w:proofErr w:type="spellStart"/>
      <w:r w:rsidRPr="008C0A09">
        <w:rPr>
          <w:rFonts w:ascii="Calibri" w:hAnsi="Calibri"/>
          <w:sz w:val="22"/>
        </w:rPr>
        <w:t>inj</w:t>
      </w:r>
      <w:proofErr w:type="spellEnd"/>
      <w:r w:rsidRPr="008C0A09">
        <w:rPr>
          <w:rFonts w:ascii="Calibri" w:hAnsi="Calibri"/>
          <w:sz w:val="22"/>
        </w:rPr>
        <w:t xml:space="preserve">. 0,05g/5ml x10 fiol. - </w:t>
      </w:r>
      <w:proofErr w:type="spellStart"/>
      <w:r w:rsidRPr="008C0A09">
        <w:rPr>
          <w:rFonts w:ascii="Calibri" w:hAnsi="Calibri"/>
          <w:sz w:val="22"/>
        </w:rPr>
        <w:t>Roqurum</w:t>
      </w:r>
      <w:proofErr w:type="spellEnd"/>
      <w:r w:rsidRPr="008C0A09">
        <w:rPr>
          <w:rFonts w:ascii="Calibri" w:hAnsi="Calibri"/>
          <w:sz w:val="22"/>
        </w:rPr>
        <w:t xml:space="preserve"> inj.10mg/ml (50mg/5ml)*10f.LZ! 1op.</w:t>
      </w:r>
    </w:p>
    <w:p w14:paraId="374EF6BA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Chlorsuccillin</w:t>
      </w:r>
      <w:proofErr w:type="spellEnd"/>
      <w:r w:rsidRPr="008C0A09">
        <w:rPr>
          <w:rFonts w:ascii="Calibri" w:hAnsi="Calibri"/>
          <w:sz w:val="22"/>
        </w:rPr>
        <w:t xml:space="preserve"> </w:t>
      </w:r>
      <w:proofErr w:type="spellStart"/>
      <w:r w:rsidRPr="008C0A09">
        <w:rPr>
          <w:rFonts w:ascii="Calibri" w:hAnsi="Calibri"/>
          <w:sz w:val="22"/>
        </w:rPr>
        <w:t>inj</w:t>
      </w:r>
      <w:proofErr w:type="spellEnd"/>
      <w:r w:rsidRPr="008C0A09">
        <w:rPr>
          <w:rFonts w:ascii="Calibri" w:hAnsi="Calibri"/>
          <w:sz w:val="22"/>
        </w:rPr>
        <w:t xml:space="preserve">. 0,2g x10amp - </w:t>
      </w:r>
      <w:proofErr w:type="spellStart"/>
      <w:r w:rsidRPr="008C0A09">
        <w:rPr>
          <w:rFonts w:ascii="Calibri" w:hAnsi="Calibri"/>
          <w:sz w:val="22"/>
        </w:rPr>
        <w:t>Chlorsuccillin</w:t>
      </w:r>
      <w:proofErr w:type="spellEnd"/>
      <w:r w:rsidRPr="008C0A09">
        <w:rPr>
          <w:rFonts w:ascii="Calibri" w:hAnsi="Calibri"/>
          <w:sz w:val="22"/>
        </w:rPr>
        <w:t xml:space="preserve"> 200mg * 10fiol 1op.</w:t>
      </w:r>
    </w:p>
    <w:p w14:paraId="6B5C1F59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Sugammadex</w:t>
      </w:r>
      <w:proofErr w:type="spellEnd"/>
      <w:r w:rsidRPr="008C0A09">
        <w:rPr>
          <w:rFonts w:ascii="Calibri" w:hAnsi="Calibri"/>
          <w:sz w:val="22"/>
        </w:rPr>
        <w:t xml:space="preserve"> </w:t>
      </w:r>
      <w:proofErr w:type="spellStart"/>
      <w:r w:rsidRPr="008C0A09">
        <w:rPr>
          <w:rFonts w:ascii="Calibri" w:hAnsi="Calibri"/>
          <w:sz w:val="22"/>
        </w:rPr>
        <w:t>inj</w:t>
      </w:r>
      <w:proofErr w:type="spellEnd"/>
      <w:r w:rsidRPr="008C0A09">
        <w:rPr>
          <w:rFonts w:ascii="Calibri" w:hAnsi="Calibri"/>
          <w:sz w:val="22"/>
        </w:rPr>
        <w:t xml:space="preserve">. 0,2g/2ml x 10fiol. - </w:t>
      </w:r>
      <w:proofErr w:type="spellStart"/>
      <w:r w:rsidRPr="008C0A09">
        <w:rPr>
          <w:rFonts w:ascii="Calibri" w:hAnsi="Calibri"/>
          <w:sz w:val="22"/>
        </w:rPr>
        <w:t>Sugammadex</w:t>
      </w:r>
      <w:proofErr w:type="spellEnd"/>
      <w:r w:rsidRPr="008C0A09">
        <w:rPr>
          <w:rFonts w:ascii="Calibri" w:hAnsi="Calibri"/>
          <w:sz w:val="22"/>
        </w:rPr>
        <w:t xml:space="preserve"> Stada 100mg/ml 2ml*10fiol. 1op.</w:t>
      </w:r>
    </w:p>
    <w:p w14:paraId="482B9B1C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Flumazenilum</w:t>
      </w:r>
      <w:proofErr w:type="spellEnd"/>
      <w:r w:rsidRPr="008C0A09">
        <w:rPr>
          <w:rFonts w:ascii="Calibri" w:hAnsi="Calibri"/>
          <w:sz w:val="22"/>
        </w:rPr>
        <w:t xml:space="preserve"> </w:t>
      </w:r>
      <w:proofErr w:type="spellStart"/>
      <w:r w:rsidRPr="008C0A09">
        <w:rPr>
          <w:rFonts w:ascii="Calibri" w:hAnsi="Calibri"/>
          <w:sz w:val="22"/>
        </w:rPr>
        <w:t>inj</w:t>
      </w:r>
      <w:proofErr w:type="spellEnd"/>
      <w:r w:rsidRPr="008C0A09">
        <w:rPr>
          <w:rFonts w:ascii="Calibri" w:hAnsi="Calibri"/>
          <w:sz w:val="22"/>
        </w:rPr>
        <w:t xml:space="preserve">. 0,1mg/1ml z 5amp. - </w:t>
      </w:r>
      <w:proofErr w:type="spellStart"/>
      <w:r w:rsidRPr="008C0A09">
        <w:rPr>
          <w:rFonts w:ascii="Calibri" w:hAnsi="Calibri"/>
          <w:sz w:val="22"/>
        </w:rPr>
        <w:t>Flumazenil</w:t>
      </w:r>
      <w:proofErr w:type="spellEnd"/>
      <w:r w:rsidRPr="008C0A09">
        <w:rPr>
          <w:rFonts w:ascii="Calibri" w:hAnsi="Calibri"/>
          <w:sz w:val="22"/>
        </w:rPr>
        <w:t xml:space="preserve"> Pharmasel.0,1mg/ml 5a.po5ml 1op.</w:t>
      </w:r>
    </w:p>
    <w:p w14:paraId="4BEA4BBA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Midanium</w:t>
      </w:r>
      <w:proofErr w:type="spellEnd"/>
      <w:r w:rsidRPr="008C0A09">
        <w:rPr>
          <w:rFonts w:ascii="Calibri" w:hAnsi="Calibri"/>
          <w:sz w:val="22"/>
        </w:rPr>
        <w:t xml:space="preserve"> 5mg/ml 10amp. Po 10ml do pompy 1op.</w:t>
      </w:r>
    </w:p>
    <w:p w14:paraId="7667EE24" w14:textId="77777777" w:rsidR="008C0A09" w:rsidRPr="008C0A09" w:rsidRDefault="008C0A09" w:rsidP="008C0A09">
      <w:pPr>
        <w:widowControl w:val="0"/>
        <w:numPr>
          <w:ilvl w:val="0"/>
          <w:numId w:val="26"/>
        </w:numPr>
        <w:suppressAutoHyphens/>
        <w:autoSpaceDN w:val="0"/>
        <w:spacing w:line="259" w:lineRule="auto"/>
        <w:ind w:left="1134"/>
        <w:textAlignment w:val="baseline"/>
        <w:rPr>
          <w:rFonts w:ascii="Calibri" w:hAnsi="Calibri"/>
          <w:sz w:val="22"/>
        </w:rPr>
      </w:pPr>
      <w:proofErr w:type="spellStart"/>
      <w:r w:rsidRPr="008C0A09">
        <w:rPr>
          <w:rFonts w:ascii="Calibri" w:hAnsi="Calibri"/>
          <w:sz w:val="22"/>
        </w:rPr>
        <w:t>Naloxon</w:t>
      </w:r>
      <w:proofErr w:type="spellEnd"/>
      <w:r w:rsidRPr="008C0A09">
        <w:rPr>
          <w:rFonts w:ascii="Calibri" w:hAnsi="Calibri"/>
          <w:sz w:val="22"/>
        </w:rPr>
        <w:t xml:space="preserve">  0,4mg/ml x 10amp. 1op.</w:t>
      </w:r>
    </w:p>
    <w:p w14:paraId="51E1F1DF" w14:textId="69BB590B" w:rsidR="008C0A09" w:rsidRPr="008C0A09" w:rsidRDefault="008C0A09" w:rsidP="006B795F">
      <w:pPr>
        <w:pStyle w:val="Standard"/>
        <w:numPr>
          <w:ilvl w:val="0"/>
          <w:numId w:val="25"/>
        </w:numPr>
        <w:jc w:val="left"/>
        <w:rPr>
          <w:rFonts w:ascii="Calibri" w:hAnsi="Calibri"/>
          <w:sz w:val="22"/>
          <w:szCs w:val="22"/>
        </w:rPr>
      </w:pPr>
      <w:r w:rsidRPr="008C0A09">
        <w:rPr>
          <w:rFonts w:ascii="Calibri" w:hAnsi="Calibri"/>
          <w:sz w:val="22"/>
          <w:szCs w:val="22"/>
        </w:rPr>
        <w:t xml:space="preserve">Zamówiono prowadnicę do trudnej intubacji </w:t>
      </w:r>
      <w:proofErr w:type="spellStart"/>
      <w:r w:rsidRPr="008C0A09">
        <w:rPr>
          <w:rFonts w:ascii="Calibri" w:hAnsi="Calibri"/>
          <w:sz w:val="22"/>
          <w:szCs w:val="22"/>
        </w:rPr>
        <w:t>Bougie</w:t>
      </w:r>
      <w:proofErr w:type="spellEnd"/>
      <w:r w:rsidRPr="008C0A09">
        <w:rPr>
          <w:rFonts w:ascii="Calibri" w:hAnsi="Calibri"/>
          <w:sz w:val="22"/>
          <w:szCs w:val="22"/>
        </w:rPr>
        <w:t xml:space="preserve"> 15FR</w:t>
      </w:r>
      <w:r w:rsidRPr="008C0A09">
        <w:rPr>
          <w:rFonts w:ascii="Calibri" w:hAnsi="Calibri"/>
          <w:sz w:val="22"/>
          <w:szCs w:val="22"/>
        </w:rPr>
        <w:t>.</w:t>
      </w:r>
    </w:p>
    <w:p w14:paraId="09FE9A92" w14:textId="77777777" w:rsidR="008C0A09" w:rsidRPr="008C0A09" w:rsidRDefault="008C0A09" w:rsidP="006B795F">
      <w:pPr>
        <w:rPr>
          <w:rFonts w:cstheme="minorHAnsi"/>
          <w:b/>
          <w:smallCaps/>
          <w:sz w:val="22"/>
        </w:rPr>
      </w:pPr>
    </w:p>
    <w:sectPr w:rsidR="008C0A09" w:rsidRPr="008C0A09" w:rsidSect="008C0A09">
      <w:footerReference w:type="even" r:id="rId10"/>
      <w:footerReference w:type="default" r:id="rId11"/>
      <w:footerReference w:type="first" r:id="rId12"/>
      <w:pgSz w:w="16838" w:h="11906" w:orient="landscape"/>
      <w:pgMar w:top="1418" w:right="1079" w:bottom="1418" w:left="1079" w:header="0" w:footer="709" w:gutter="0"/>
      <w:pgNumType w:start="1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D545" w14:textId="77777777" w:rsidR="0054646F" w:rsidRDefault="0054646F" w:rsidP="00262185">
      <w:pPr>
        <w:spacing w:after="0" w:line="240" w:lineRule="auto"/>
      </w:pPr>
      <w:r>
        <w:separator/>
      </w:r>
    </w:p>
  </w:endnote>
  <w:endnote w:type="continuationSeparator" w:id="0">
    <w:p w14:paraId="7EA3F52F" w14:textId="77777777" w:rsidR="0054646F" w:rsidRDefault="0054646F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5622" w14:textId="77777777" w:rsidR="00FB38C4" w:rsidRDefault="00FB38C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89D7" w14:textId="77777777" w:rsidR="00FB38C4" w:rsidRDefault="00FB38C4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5FBB" w14:textId="77777777" w:rsidR="00FB38C4" w:rsidRDefault="00FB3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33CEC" w14:textId="77777777" w:rsidR="0054646F" w:rsidRDefault="0054646F" w:rsidP="00262185">
      <w:pPr>
        <w:spacing w:after="0" w:line="240" w:lineRule="auto"/>
      </w:pPr>
      <w:r>
        <w:separator/>
      </w:r>
    </w:p>
  </w:footnote>
  <w:footnote w:type="continuationSeparator" w:id="0">
    <w:p w14:paraId="58E41034" w14:textId="77777777" w:rsidR="0054646F" w:rsidRDefault="0054646F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6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8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2099"/>
    <w:multiLevelType w:val="multilevel"/>
    <w:tmpl w:val="9E28DD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437C2440"/>
    <w:multiLevelType w:val="multilevel"/>
    <w:tmpl w:val="DF9E6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7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8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9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0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2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3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5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23"/>
  </w:num>
  <w:num w:numId="2" w16cid:durableId="278993491">
    <w:abstractNumId w:val="4"/>
  </w:num>
  <w:num w:numId="3" w16cid:durableId="75635137">
    <w:abstractNumId w:val="10"/>
  </w:num>
  <w:num w:numId="4" w16cid:durableId="1278442741">
    <w:abstractNumId w:val="3"/>
  </w:num>
  <w:num w:numId="5" w16cid:durableId="1889876045">
    <w:abstractNumId w:val="6"/>
  </w:num>
  <w:num w:numId="6" w16cid:durableId="1969891073">
    <w:abstractNumId w:val="2"/>
  </w:num>
  <w:num w:numId="7" w16cid:durableId="1827160221">
    <w:abstractNumId w:val="13"/>
  </w:num>
  <w:num w:numId="8" w16cid:durableId="62989964">
    <w:abstractNumId w:val="24"/>
  </w:num>
  <w:num w:numId="9" w16cid:durableId="342978018">
    <w:abstractNumId w:val="8"/>
  </w:num>
  <w:num w:numId="10" w16cid:durableId="1301881156">
    <w:abstractNumId w:val="9"/>
  </w:num>
  <w:num w:numId="11" w16cid:durableId="1231188010">
    <w:abstractNumId w:val="18"/>
  </w:num>
  <w:num w:numId="12" w16cid:durableId="1490899261">
    <w:abstractNumId w:val="14"/>
  </w:num>
  <w:num w:numId="13" w16cid:durableId="2048795769">
    <w:abstractNumId w:val="20"/>
  </w:num>
  <w:num w:numId="14" w16cid:durableId="934283816">
    <w:abstractNumId w:val="7"/>
  </w:num>
  <w:num w:numId="15" w16cid:durableId="1268387629">
    <w:abstractNumId w:val="16"/>
  </w:num>
  <w:num w:numId="16" w16cid:durableId="1389381997">
    <w:abstractNumId w:val="11"/>
  </w:num>
  <w:num w:numId="17" w16cid:durableId="809782911">
    <w:abstractNumId w:val="25"/>
  </w:num>
  <w:num w:numId="18" w16cid:durableId="111557046">
    <w:abstractNumId w:val="21"/>
  </w:num>
  <w:num w:numId="19" w16cid:durableId="2101095154">
    <w:abstractNumId w:val="19"/>
  </w:num>
  <w:num w:numId="20" w16cid:durableId="1240675286">
    <w:abstractNumId w:val="22"/>
  </w:num>
  <w:num w:numId="21" w16cid:durableId="1068266818">
    <w:abstractNumId w:val="1"/>
  </w:num>
  <w:num w:numId="22" w16cid:durableId="1552765994">
    <w:abstractNumId w:val="5"/>
  </w:num>
  <w:num w:numId="23" w16cid:durableId="1459835278">
    <w:abstractNumId w:val="17"/>
  </w:num>
  <w:num w:numId="24" w16cid:durableId="1639457491">
    <w:abstractNumId w:val="0"/>
  </w:num>
  <w:num w:numId="25" w16cid:durableId="612637041">
    <w:abstractNumId w:val="15"/>
  </w:num>
  <w:num w:numId="26" w16cid:durableId="417286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5742A"/>
    <w:rsid w:val="004C18EC"/>
    <w:rsid w:val="004C1AEC"/>
    <w:rsid w:val="004E2F8A"/>
    <w:rsid w:val="004F4749"/>
    <w:rsid w:val="00535718"/>
    <w:rsid w:val="0054646F"/>
    <w:rsid w:val="00563BD3"/>
    <w:rsid w:val="0057013C"/>
    <w:rsid w:val="005B0107"/>
    <w:rsid w:val="00601F49"/>
    <w:rsid w:val="006B4DF6"/>
    <w:rsid w:val="006B795F"/>
    <w:rsid w:val="006D511F"/>
    <w:rsid w:val="006E26E5"/>
    <w:rsid w:val="00763DE8"/>
    <w:rsid w:val="00834C7D"/>
    <w:rsid w:val="008C0A09"/>
    <w:rsid w:val="008F4872"/>
    <w:rsid w:val="00944ACE"/>
    <w:rsid w:val="00950627"/>
    <w:rsid w:val="00972888"/>
    <w:rsid w:val="009B3E05"/>
    <w:rsid w:val="009D3BA5"/>
    <w:rsid w:val="00A869E7"/>
    <w:rsid w:val="00AC0EAA"/>
    <w:rsid w:val="00AF3A26"/>
    <w:rsid w:val="00B04EDF"/>
    <w:rsid w:val="00B12E9A"/>
    <w:rsid w:val="00B15E41"/>
    <w:rsid w:val="00B46FAD"/>
    <w:rsid w:val="00B478E8"/>
    <w:rsid w:val="00B668B9"/>
    <w:rsid w:val="00C27645"/>
    <w:rsid w:val="00C71BC4"/>
    <w:rsid w:val="00CC5E8A"/>
    <w:rsid w:val="00DC0252"/>
    <w:rsid w:val="00DD0B37"/>
    <w:rsid w:val="00DD0FAF"/>
    <w:rsid w:val="00DD2DB2"/>
    <w:rsid w:val="00E14C58"/>
    <w:rsid w:val="00E66279"/>
    <w:rsid w:val="00EA383A"/>
    <w:rsid w:val="00EB5AC1"/>
    <w:rsid w:val="00EF13E6"/>
    <w:rsid w:val="00F36547"/>
    <w:rsid w:val="00FB38C4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Standard">
    <w:name w:val="Standard"/>
    <w:rsid w:val="008C0A09"/>
    <w:pPr>
      <w:suppressAutoHyphens/>
      <w:autoSpaceDN w:val="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2419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32</cp:revision>
  <cp:lastPrinted>2025-06-09T08:22:00Z</cp:lastPrinted>
  <dcterms:created xsi:type="dcterms:W3CDTF">2025-03-28T07:13:00Z</dcterms:created>
  <dcterms:modified xsi:type="dcterms:W3CDTF">2025-06-10T10:50:00Z</dcterms:modified>
</cp:coreProperties>
</file>